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B4797" w:rsidRPr="006B4797" w:rsidRDefault="00E22B96" w:rsidP="006B4797">
      <w:pPr>
        <w:rPr>
          <w:szCs w:val="21"/>
        </w:rPr>
      </w:pPr>
      <w:r>
        <w:rPr>
          <w:rFonts w:hint="eastAsia"/>
          <w:szCs w:val="21"/>
        </w:rPr>
        <w:t xml:space="preserve">別紙　</w:t>
      </w:r>
      <w:r w:rsidR="00D11236">
        <w:rPr>
          <w:rFonts w:hint="eastAsia"/>
          <w:szCs w:val="21"/>
        </w:rPr>
        <w:t>３</w:t>
      </w:r>
    </w:p>
    <w:p w:rsidR="003D0756" w:rsidRDefault="003D0756" w:rsidP="003D0756">
      <w:pPr>
        <w:jc w:val="center"/>
        <w:rPr>
          <w:rFonts w:hint="eastAsia"/>
          <w:sz w:val="48"/>
          <w:szCs w:val="48"/>
        </w:rPr>
      </w:pPr>
      <w:r>
        <w:rPr>
          <w:rFonts w:hint="eastAsia"/>
          <w:sz w:val="48"/>
          <w:szCs w:val="48"/>
        </w:rPr>
        <w:t>入　　　札　　　書</w:t>
      </w:r>
    </w:p>
    <w:p w:rsidR="003D0756" w:rsidRDefault="003D0756" w:rsidP="003D0756">
      <w:pPr>
        <w:ind w:leftChars="114" w:left="239"/>
        <w:rPr>
          <w:sz w:val="22"/>
          <w:szCs w:val="22"/>
        </w:rPr>
      </w:pPr>
    </w:p>
    <w:p w:rsidR="00E22B96" w:rsidRPr="000644B9" w:rsidRDefault="00E22B96" w:rsidP="003D0756">
      <w:pPr>
        <w:ind w:leftChars="114" w:left="239"/>
        <w:rPr>
          <w:rFonts w:hint="eastAsia"/>
          <w:sz w:val="22"/>
          <w:szCs w:val="22"/>
        </w:rPr>
      </w:pPr>
    </w:p>
    <w:p w:rsidR="000644B9" w:rsidRPr="000644B9" w:rsidRDefault="003D0756" w:rsidP="0009756A">
      <w:pPr>
        <w:ind w:leftChars="57" w:left="2320" w:hangingChars="1000" w:hanging="2200"/>
        <w:rPr>
          <w:sz w:val="22"/>
          <w:szCs w:val="22"/>
        </w:rPr>
      </w:pPr>
      <w:r w:rsidRPr="000644B9">
        <w:rPr>
          <w:rFonts w:hint="eastAsia"/>
          <w:sz w:val="22"/>
          <w:szCs w:val="22"/>
        </w:rPr>
        <w:t xml:space="preserve">１　件　　</w:t>
      </w:r>
      <w:r w:rsidRPr="000644B9">
        <w:rPr>
          <w:rFonts w:hint="eastAsia"/>
          <w:kern w:val="0"/>
          <w:sz w:val="22"/>
          <w:szCs w:val="22"/>
        </w:rPr>
        <w:t>名</w:t>
      </w:r>
      <w:r w:rsidRPr="000644B9">
        <w:rPr>
          <w:rFonts w:hint="eastAsia"/>
          <w:sz w:val="22"/>
          <w:szCs w:val="22"/>
        </w:rPr>
        <w:t xml:space="preserve">　　</w:t>
      </w:r>
      <w:r w:rsidR="000644B9" w:rsidRPr="000644B9">
        <w:rPr>
          <w:rFonts w:hint="eastAsia"/>
          <w:sz w:val="22"/>
          <w:szCs w:val="22"/>
        </w:rPr>
        <w:t>公立大学法人</w:t>
      </w:r>
      <w:r w:rsidRPr="000644B9">
        <w:rPr>
          <w:rFonts w:hint="eastAsia"/>
          <w:sz w:val="22"/>
          <w:szCs w:val="22"/>
        </w:rPr>
        <w:t>新潟県立看護大学</w:t>
      </w:r>
    </w:p>
    <w:p w:rsidR="003D0756" w:rsidRPr="000644B9" w:rsidRDefault="00D11236" w:rsidP="00D11236">
      <w:pPr>
        <w:ind w:firstLineChars="900" w:firstLine="1890"/>
        <w:rPr>
          <w:rFonts w:hint="eastAsia"/>
          <w:sz w:val="22"/>
          <w:szCs w:val="22"/>
        </w:rPr>
      </w:pPr>
      <w:r>
        <w:rPr>
          <w:rFonts w:hint="eastAsia"/>
        </w:rPr>
        <w:t>マイクロソフト教育機関向けライセンスの調達</w:t>
      </w:r>
    </w:p>
    <w:p w:rsidR="003D0756" w:rsidRDefault="003D0756" w:rsidP="003D0756">
      <w:pPr>
        <w:rPr>
          <w:sz w:val="22"/>
          <w:szCs w:val="22"/>
        </w:rPr>
      </w:pPr>
    </w:p>
    <w:p w:rsidR="003D0756" w:rsidRPr="000644B9" w:rsidRDefault="003D0756" w:rsidP="003D0756">
      <w:pPr>
        <w:ind w:firstLineChars="50" w:firstLine="110"/>
        <w:rPr>
          <w:rFonts w:hint="eastAsia"/>
          <w:sz w:val="22"/>
          <w:szCs w:val="22"/>
        </w:rPr>
      </w:pPr>
      <w:r w:rsidRPr="000644B9">
        <w:rPr>
          <w:rFonts w:hint="eastAsia"/>
          <w:sz w:val="22"/>
          <w:szCs w:val="22"/>
        </w:rPr>
        <w:t xml:space="preserve">２　</w:t>
      </w:r>
      <w:r w:rsidR="00073D5B" w:rsidRPr="000644B9">
        <w:rPr>
          <w:rFonts w:hint="eastAsia"/>
          <w:kern w:val="0"/>
          <w:sz w:val="22"/>
          <w:szCs w:val="22"/>
        </w:rPr>
        <w:t>納入</w:t>
      </w:r>
      <w:r w:rsidRPr="000644B9">
        <w:rPr>
          <w:rFonts w:hint="eastAsia"/>
          <w:kern w:val="0"/>
          <w:sz w:val="22"/>
          <w:szCs w:val="22"/>
        </w:rPr>
        <w:t xml:space="preserve">場所　　上越市新南町２４０番地　</w:t>
      </w:r>
      <w:r w:rsidR="000644B9">
        <w:rPr>
          <w:rFonts w:hint="eastAsia"/>
          <w:kern w:val="0"/>
          <w:sz w:val="22"/>
          <w:szCs w:val="22"/>
        </w:rPr>
        <w:t>公立大学法人</w:t>
      </w:r>
      <w:r w:rsidRPr="000644B9">
        <w:rPr>
          <w:rFonts w:hint="eastAsia"/>
          <w:kern w:val="0"/>
          <w:sz w:val="22"/>
          <w:szCs w:val="22"/>
        </w:rPr>
        <w:t>新潟県立看護大学</w:t>
      </w:r>
    </w:p>
    <w:p w:rsidR="003D0756" w:rsidRPr="00E22B96" w:rsidRDefault="003D0756" w:rsidP="003D0756">
      <w:pPr>
        <w:rPr>
          <w:rFonts w:hint="eastAsia"/>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615"/>
        <w:gridCol w:w="531"/>
        <w:gridCol w:w="513"/>
        <w:gridCol w:w="521"/>
        <w:gridCol w:w="517"/>
        <w:gridCol w:w="533"/>
        <w:gridCol w:w="525"/>
        <w:gridCol w:w="525"/>
        <w:gridCol w:w="517"/>
        <w:gridCol w:w="533"/>
        <w:gridCol w:w="525"/>
        <w:gridCol w:w="525"/>
      </w:tblGrid>
      <w:tr w:rsidR="003D0756" w:rsidRPr="000644B9" w:rsidTr="000644B9">
        <w:tblPrEx>
          <w:tblCellMar>
            <w:top w:w="0" w:type="dxa"/>
            <w:bottom w:w="0" w:type="dxa"/>
          </w:tblCellMar>
        </w:tblPrEx>
        <w:trPr>
          <w:trHeight w:val="1188"/>
        </w:trPr>
        <w:tc>
          <w:tcPr>
            <w:tcW w:w="2615" w:type="dxa"/>
            <w:tcBorders>
              <w:top w:val="nil"/>
              <w:left w:val="nil"/>
              <w:bottom w:val="nil"/>
              <w:right w:val="single" w:sz="4" w:space="0" w:color="auto"/>
            </w:tcBorders>
            <w:vAlign w:val="center"/>
          </w:tcPr>
          <w:p w:rsidR="003D0756" w:rsidRPr="000644B9" w:rsidRDefault="00E22B96" w:rsidP="00D11236">
            <w:pPr>
              <w:ind w:firstLineChars="50" w:firstLine="110"/>
              <w:rPr>
                <w:rFonts w:hint="eastAsia"/>
                <w:kern w:val="0"/>
                <w:sz w:val="22"/>
                <w:szCs w:val="22"/>
              </w:rPr>
            </w:pPr>
            <w:r>
              <w:rPr>
                <w:rFonts w:hint="eastAsia"/>
                <w:sz w:val="22"/>
                <w:szCs w:val="22"/>
              </w:rPr>
              <w:t>３</w:t>
            </w:r>
            <w:r w:rsidR="003D0756" w:rsidRPr="000644B9">
              <w:rPr>
                <w:rFonts w:hint="eastAsia"/>
                <w:sz w:val="22"/>
                <w:szCs w:val="22"/>
              </w:rPr>
              <w:t xml:space="preserve">　</w:t>
            </w:r>
            <w:r w:rsidR="003D0756" w:rsidRPr="00D11236">
              <w:rPr>
                <w:rFonts w:hint="eastAsia"/>
                <w:spacing w:val="93"/>
                <w:kern w:val="0"/>
                <w:sz w:val="22"/>
                <w:szCs w:val="22"/>
                <w:fitText w:val="1440" w:id="-1229736959"/>
              </w:rPr>
              <w:t>入札金</w:t>
            </w:r>
            <w:r w:rsidR="003D0756" w:rsidRPr="00D11236">
              <w:rPr>
                <w:rFonts w:hint="eastAsia"/>
                <w:spacing w:val="1"/>
                <w:kern w:val="0"/>
                <w:sz w:val="22"/>
                <w:szCs w:val="22"/>
                <w:fitText w:val="1440" w:id="-1229736959"/>
              </w:rPr>
              <w:t>額</w:t>
            </w:r>
          </w:p>
        </w:tc>
        <w:tc>
          <w:tcPr>
            <w:tcW w:w="531" w:type="dxa"/>
            <w:tcBorders>
              <w:top w:val="single" w:sz="4" w:space="0" w:color="auto"/>
              <w:left w:val="single" w:sz="4" w:space="0" w:color="auto"/>
              <w:bottom w:val="single" w:sz="4" w:space="0" w:color="auto"/>
              <w:right w:val="dashed" w:sz="4" w:space="0" w:color="auto"/>
            </w:tcBorders>
            <w:vAlign w:val="center"/>
          </w:tcPr>
          <w:p w:rsidR="003D0756" w:rsidRPr="000644B9" w:rsidRDefault="003D0756" w:rsidP="00ED14AE">
            <w:pPr>
              <w:rPr>
                <w:rFonts w:hint="eastAsia"/>
                <w:sz w:val="22"/>
                <w:szCs w:val="22"/>
              </w:rPr>
            </w:pPr>
          </w:p>
        </w:tc>
        <w:tc>
          <w:tcPr>
            <w:tcW w:w="513" w:type="dxa"/>
            <w:tcBorders>
              <w:top w:val="single" w:sz="4" w:space="0" w:color="auto"/>
              <w:left w:val="dashed" w:sz="4" w:space="0" w:color="auto"/>
              <w:bottom w:val="single" w:sz="4" w:space="0" w:color="auto"/>
            </w:tcBorders>
            <w:vAlign w:val="center"/>
          </w:tcPr>
          <w:p w:rsidR="003D0756" w:rsidRPr="000644B9" w:rsidRDefault="003D0756" w:rsidP="00ED14AE">
            <w:pPr>
              <w:rPr>
                <w:rFonts w:hint="eastAsia"/>
                <w:sz w:val="22"/>
                <w:szCs w:val="22"/>
              </w:rPr>
            </w:pPr>
          </w:p>
        </w:tc>
        <w:tc>
          <w:tcPr>
            <w:tcW w:w="521" w:type="dxa"/>
            <w:tcBorders>
              <w:right w:val="dashed" w:sz="4" w:space="0" w:color="auto"/>
            </w:tcBorders>
          </w:tcPr>
          <w:p w:rsidR="003D0756" w:rsidRPr="000644B9" w:rsidRDefault="003D0756" w:rsidP="00ED14AE">
            <w:pPr>
              <w:widowControl/>
              <w:jc w:val="right"/>
              <w:rPr>
                <w:rFonts w:hint="eastAsia"/>
                <w:w w:val="80"/>
                <w:sz w:val="22"/>
                <w:szCs w:val="22"/>
              </w:rPr>
            </w:pPr>
            <w:r w:rsidRPr="000644B9">
              <w:rPr>
                <w:rFonts w:hint="eastAsia"/>
                <w:w w:val="80"/>
                <w:sz w:val="22"/>
                <w:szCs w:val="22"/>
              </w:rPr>
              <w:t>億</w:t>
            </w:r>
          </w:p>
        </w:tc>
        <w:tc>
          <w:tcPr>
            <w:tcW w:w="517" w:type="dxa"/>
            <w:tcBorders>
              <w:left w:val="dashed" w:sz="4" w:space="0" w:color="auto"/>
              <w:right w:val="dashed" w:sz="4" w:space="0" w:color="auto"/>
            </w:tcBorders>
          </w:tcPr>
          <w:p w:rsidR="003D0756" w:rsidRPr="000644B9" w:rsidRDefault="003D0756" w:rsidP="00ED14AE">
            <w:pPr>
              <w:rPr>
                <w:rFonts w:hint="eastAsia"/>
                <w:sz w:val="22"/>
                <w:szCs w:val="22"/>
              </w:rPr>
            </w:pPr>
            <w:r w:rsidRPr="000644B9">
              <w:rPr>
                <w:rFonts w:hint="eastAsia"/>
                <w:sz w:val="22"/>
                <w:szCs w:val="22"/>
              </w:rPr>
              <w:t xml:space="preserve">   </w:t>
            </w:r>
          </w:p>
        </w:tc>
        <w:tc>
          <w:tcPr>
            <w:tcW w:w="533" w:type="dxa"/>
            <w:tcBorders>
              <w:left w:val="dashed" w:sz="4" w:space="0" w:color="auto"/>
              <w:right w:val="single" w:sz="4" w:space="0" w:color="auto"/>
            </w:tcBorders>
          </w:tcPr>
          <w:p w:rsidR="003D0756" w:rsidRPr="000644B9" w:rsidRDefault="003D0756" w:rsidP="00ED14AE">
            <w:pPr>
              <w:jc w:val="right"/>
              <w:rPr>
                <w:rFonts w:hint="eastAsia"/>
                <w:w w:val="80"/>
                <w:sz w:val="22"/>
                <w:szCs w:val="22"/>
              </w:rPr>
            </w:pPr>
            <w:r w:rsidRPr="000644B9">
              <w:rPr>
                <w:rFonts w:hint="eastAsia"/>
                <w:w w:val="80"/>
                <w:sz w:val="22"/>
                <w:szCs w:val="22"/>
              </w:rPr>
              <w:t>百万</w:t>
            </w:r>
          </w:p>
        </w:tc>
        <w:tc>
          <w:tcPr>
            <w:tcW w:w="525" w:type="dxa"/>
            <w:tcBorders>
              <w:left w:val="single" w:sz="4" w:space="0" w:color="auto"/>
              <w:right w:val="dashed" w:sz="4" w:space="0" w:color="auto"/>
            </w:tcBorders>
          </w:tcPr>
          <w:p w:rsidR="003D0756" w:rsidRPr="000644B9" w:rsidRDefault="003D0756" w:rsidP="00ED14AE">
            <w:pPr>
              <w:rPr>
                <w:rFonts w:hint="eastAsia"/>
                <w:sz w:val="22"/>
                <w:szCs w:val="22"/>
              </w:rPr>
            </w:pPr>
            <w:r w:rsidRPr="000644B9">
              <w:rPr>
                <w:rFonts w:hint="eastAsia"/>
                <w:sz w:val="22"/>
                <w:szCs w:val="22"/>
              </w:rPr>
              <w:t xml:space="preserve">   </w:t>
            </w:r>
          </w:p>
        </w:tc>
        <w:tc>
          <w:tcPr>
            <w:tcW w:w="525" w:type="dxa"/>
            <w:tcBorders>
              <w:left w:val="dashed" w:sz="4" w:space="0" w:color="auto"/>
              <w:right w:val="dashed" w:sz="4" w:space="0" w:color="auto"/>
            </w:tcBorders>
          </w:tcPr>
          <w:p w:rsidR="003D0756" w:rsidRPr="000644B9" w:rsidRDefault="003D0756" w:rsidP="00ED14AE">
            <w:pPr>
              <w:rPr>
                <w:rFonts w:hint="eastAsia"/>
                <w:sz w:val="22"/>
                <w:szCs w:val="22"/>
              </w:rPr>
            </w:pPr>
            <w:r w:rsidRPr="000644B9">
              <w:rPr>
                <w:rFonts w:hint="eastAsia"/>
                <w:sz w:val="22"/>
                <w:szCs w:val="22"/>
              </w:rPr>
              <w:t xml:space="preserve">   </w:t>
            </w:r>
          </w:p>
        </w:tc>
        <w:tc>
          <w:tcPr>
            <w:tcW w:w="517" w:type="dxa"/>
            <w:tcBorders>
              <w:left w:val="dashed" w:sz="4" w:space="0" w:color="auto"/>
            </w:tcBorders>
          </w:tcPr>
          <w:p w:rsidR="003D0756" w:rsidRPr="000644B9" w:rsidRDefault="003D0756" w:rsidP="00ED14AE">
            <w:pPr>
              <w:jc w:val="right"/>
              <w:rPr>
                <w:rFonts w:hint="eastAsia"/>
                <w:w w:val="80"/>
                <w:sz w:val="22"/>
                <w:szCs w:val="22"/>
              </w:rPr>
            </w:pPr>
            <w:r w:rsidRPr="000644B9">
              <w:rPr>
                <w:rFonts w:hint="eastAsia"/>
                <w:w w:val="80"/>
                <w:sz w:val="22"/>
                <w:szCs w:val="22"/>
              </w:rPr>
              <w:t>千</w:t>
            </w:r>
          </w:p>
        </w:tc>
        <w:tc>
          <w:tcPr>
            <w:tcW w:w="533" w:type="dxa"/>
            <w:tcBorders>
              <w:left w:val="single" w:sz="4" w:space="0" w:color="auto"/>
              <w:right w:val="dashed" w:sz="4" w:space="0" w:color="auto"/>
            </w:tcBorders>
          </w:tcPr>
          <w:p w:rsidR="003D0756" w:rsidRPr="000644B9" w:rsidRDefault="003D0756" w:rsidP="00ED14AE">
            <w:pPr>
              <w:rPr>
                <w:rFonts w:hint="eastAsia"/>
                <w:sz w:val="22"/>
                <w:szCs w:val="22"/>
              </w:rPr>
            </w:pPr>
            <w:r w:rsidRPr="000644B9">
              <w:rPr>
                <w:rFonts w:hint="eastAsia"/>
                <w:sz w:val="22"/>
                <w:szCs w:val="22"/>
              </w:rPr>
              <w:t xml:space="preserve">   </w:t>
            </w:r>
          </w:p>
        </w:tc>
        <w:tc>
          <w:tcPr>
            <w:tcW w:w="525" w:type="dxa"/>
            <w:tcBorders>
              <w:left w:val="dashed" w:sz="4" w:space="0" w:color="auto"/>
              <w:right w:val="dashed" w:sz="4" w:space="0" w:color="auto"/>
            </w:tcBorders>
          </w:tcPr>
          <w:p w:rsidR="003D0756" w:rsidRPr="000644B9" w:rsidRDefault="003D0756" w:rsidP="00ED14AE">
            <w:pPr>
              <w:rPr>
                <w:rFonts w:hint="eastAsia"/>
                <w:sz w:val="22"/>
                <w:szCs w:val="22"/>
              </w:rPr>
            </w:pPr>
            <w:r w:rsidRPr="000644B9">
              <w:rPr>
                <w:rFonts w:hint="eastAsia"/>
                <w:sz w:val="22"/>
                <w:szCs w:val="22"/>
              </w:rPr>
              <w:t xml:space="preserve">   </w:t>
            </w:r>
          </w:p>
        </w:tc>
        <w:tc>
          <w:tcPr>
            <w:tcW w:w="525" w:type="dxa"/>
            <w:tcBorders>
              <w:left w:val="dashed" w:sz="4" w:space="0" w:color="auto"/>
            </w:tcBorders>
          </w:tcPr>
          <w:p w:rsidR="003D0756" w:rsidRPr="000644B9" w:rsidRDefault="003D0756" w:rsidP="00ED14AE">
            <w:pPr>
              <w:jc w:val="right"/>
              <w:rPr>
                <w:rFonts w:hint="eastAsia"/>
                <w:w w:val="80"/>
                <w:sz w:val="22"/>
                <w:szCs w:val="22"/>
              </w:rPr>
            </w:pPr>
            <w:r w:rsidRPr="000644B9">
              <w:rPr>
                <w:rFonts w:hint="eastAsia"/>
                <w:w w:val="80"/>
                <w:sz w:val="22"/>
                <w:szCs w:val="22"/>
              </w:rPr>
              <w:t>円</w:t>
            </w:r>
          </w:p>
        </w:tc>
      </w:tr>
    </w:tbl>
    <w:p w:rsidR="003D0756" w:rsidRPr="000644B9" w:rsidRDefault="003D0756" w:rsidP="0004742D">
      <w:pPr>
        <w:rPr>
          <w:rFonts w:hint="eastAsia"/>
          <w:sz w:val="22"/>
          <w:szCs w:val="22"/>
        </w:rPr>
      </w:pPr>
    </w:p>
    <w:p w:rsidR="003D0756" w:rsidRPr="000644B9" w:rsidRDefault="003D0756" w:rsidP="003D0756">
      <w:pPr>
        <w:rPr>
          <w:rFonts w:hint="eastAsia"/>
          <w:sz w:val="22"/>
          <w:szCs w:val="22"/>
        </w:rPr>
      </w:pPr>
    </w:p>
    <w:p w:rsidR="0034640F" w:rsidRPr="000644B9" w:rsidRDefault="0034640F" w:rsidP="003D0756">
      <w:pPr>
        <w:rPr>
          <w:rFonts w:hint="eastAsia"/>
          <w:sz w:val="22"/>
          <w:szCs w:val="22"/>
        </w:rPr>
      </w:pPr>
    </w:p>
    <w:p w:rsidR="003D0756" w:rsidRPr="000644B9" w:rsidRDefault="0009756A" w:rsidP="003D0756">
      <w:pPr>
        <w:rPr>
          <w:rFonts w:hint="eastAsia"/>
          <w:sz w:val="22"/>
          <w:szCs w:val="22"/>
        </w:rPr>
      </w:pPr>
      <w:r w:rsidRPr="000644B9">
        <w:rPr>
          <w:rFonts w:hint="eastAsia"/>
          <w:sz w:val="22"/>
          <w:szCs w:val="22"/>
        </w:rPr>
        <w:t xml:space="preserve">　</w:t>
      </w:r>
      <w:r w:rsidR="006874A0" w:rsidRPr="006874A0">
        <w:rPr>
          <w:rFonts w:hint="eastAsia"/>
          <w:sz w:val="22"/>
          <w:szCs w:val="22"/>
        </w:rPr>
        <w:t>公立大学法人新潟県立看護大学契約事務取扱規程及び入札説明書を承認のうえ入札します。</w:t>
      </w:r>
    </w:p>
    <w:p w:rsidR="003D0756" w:rsidRPr="000644B9" w:rsidRDefault="003D0756" w:rsidP="003D0756">
      <w:pPr>
        <w:rPr>
          <w:rFonts w:hint="eastAsia"/>
          <w:sz w:val="22"/>
          <w:szCs w:val="22"/>
        </w:rPr>
      </w:pPr>
    </w:p>
    <w:p w:rsidR="003D0756" w:rsidRPr="000644B9" w:rsidRDefault="003D0756" w:rsidP="003D0756">
      <w:pPr>
        <w:rPr>
          <w:rFonts w:hint="eastAsia"/>
          <w:sz w:val="22"/>
          <w:szCs w:val="22"/>
        </w:rPr>
      </w:pPr>
      <w:r w:rsidRPr="000644B9">
        <w:rPr>
          <w:rFonts w:hint="eastAsia"/>
          <w:sz w:val="22"/>
          <w:szCs w:val="22"/>
        </w:rPr>
        <w:t xml:space="preserve">　　</w:t>
      </w:r>
      <w:r w:rsidR="00861C70">
        <w:rPr>
          <w:rFonts w:hint="eastAsia"/>
          <w:sz w:val="22"/>
          <w:szCs w:val="22"/>
        </w:rPr>
        <w:t>令和</w:t>
      </w:r>
      <w:r w:rsidR="003B5731" w:rsidRPr="000644B9">
        <w:rPr>
          <w:rFonts w:hint="eastAsia"/>
          <w:sz w:val="22"/>
          <w:szCs w:val="22"/>
        </w:rPr>
        <w:t xml:space="preserve">　　</w:t>
      </w:r>
      <w:r w:rsidRPr="000644B9">
        <w:rPr>
          <w:rFonts w:hint="eastAsia"/>
          <w:sz w:val="22"/>
          <w:szCs w:val="22"/>
        </w:rPr>
        <w:t xml:space="preserve">年　</w:t>
      </w:r>
      <w:r w:rsidR="003B5731" w:rsidRPr="000644B9">
        <w:rPr>
          <w:rFonts w:hint="eastAsia"/>
          <w:sz w:val="22"/>
          <w:szCs w:val="22"/>
        </w:rPr>
        <w:t xml:space="preserve">　</w:t>
      </w:r>
      <w:r w:rsidRPr="000644B9">
        <w:rPr>
          <w:rFonts w:hint="eastAsia"/>
          <w:sz w:val="22"/>
          <w:szCs w:val="22"/>
        </w:rPr>
        <w:t>月　　日</w:t>
      </w:r>
    </w:p>
    <w:p w:rsidR="003D0756" w:rsidRPr="000644B9" w:rsidRDefault="003D0756" w:rsidP="003D0756">
      <w:pPr>
        <w:rPr>
          <w:rFonts w:hint="eastAsia"/>
          <w:sz w:val="22"/>
          <w:szCs w:val="22"/>
        </w:rPr>
      </w:pPr>
    </w:p>
    <w:p w:rsidR="0018453D" w:rsidRPr="000644B9" w:rsidRDefault="003D0756" w:rsidP="0018453D">
      <w:pPr>
        <w:ind w:firstLineChars="800" w:firstLine="1760"/>
        <w:jc w:val="left"/>
        <w:rPr>
          <w:rFonts w:hint="eastAsia"/>
          <w:sz w:val="22"/>
          <w:szCs w:val="22"/>
        </w:rPr>
      </w:pPr>
      <w:r w:rsidRPr="000644B9">
        <w:rPr>
          <w:rFonts w:hint="eastAsia"/>
          <w:kern w:val="0"/>
          <w:sz w:val="22"/>
          <w:szCs w:val="22"/>
        </w:rPr>
        <w:t>所</w:t>
      </w:r>
      <w:r w:rsidR="0018453D" w:rsidRPr="000644B9">
        <w:rPr>
          <w:rFonts w:hint="eastAsia"/>
          <w:kern w:val="0"/>
          <w:sz w:val="22"/>
          <w:szCs w:val="22"/>
        </w:rPr>
        <w:t xml:space="preserve">　</w:t>
      </w:r>
      <w:r w:rsidRPr="000644B9">
        <w:rPr>
          <w:rFonts w:hint="eastAsia"/>
          <w:kern w:val="0"/>
          <w:sz w:val="22"/>
          <w:szCs w:val="22"/>
        </w:rPr>
        <w:t>在</w:t>
      </w:r>
      <w:r w:rsidR="0018453D" w:rsidRPr="000644B9">
        <w:rPr>
          <w:rFonts w:hint="eastAsia"/>
          <w:kern w:val="0"/>
          <w:sz w:val="22"/>
          <w:szCs w:val="22"/>
        </w:rPr>
        <w:t xml:space="preserve">　</w:t>
      </w:r>
      <w:r w:rsidRPr="000644B9">
        <w:rPr>
          <w:rFonts w:hint="eastAsia"/>
          <w:kern w:val="0"/>
          <w:sz w:val="22"/>
          <w:szCs w:val="22"/>
        </w:rPr>
        <w:t>地</w:t>
      </w:r>
    </w:p>
    <w:p w:rsidR="003D0756" w:rsidRPr="000644B9" w:rsidRDefault="003D0756" w:rsidP="0018453D">
      <w:pPr>
        <w:ind w:firstLineChars="800" w:firstLine="1760"/>
        <w:rPr>
          <w:rFonts w:hint="eastAsia"/>
          <w:sz w:val="22"/>
          <w:szCs w:val="22"/>
        </w:rPr>
      </w:pPr>
      <w:r w:rsidRPr="000644B9">
        <w:rPr>
          <w:rFonts w:hint="eastAsia"/>
          <w:sz w:val="22"/>
          <w:szCs w:val="22"/>
        </w:rPr>
        <w:t xml:space="preserve">商　　　号　　　　</w:t>
      </w:r>
    </w:p>
    <w:p w:rsidR="003D0756" w:rsidRPr="000644B9" w:rsidRDefault="0018453D" w:rsidP="0018453D">
      <w:pPr>
        <w:ind w:firstLineChars="200" w:firstLine="440"/>
        <w:rPr>
          <w:rFonts w:hint="eastAsia"/>
          <w:sz w:val="22"/>
          <w:szCs w:val="22"/>
        </w:rPr>
      </w:pPr>
      <w:r w:rsidRPr="000644B9">
        <w:rPr>
          <w:rFonts w:hint="eastAsia"/>
          <w:sz w:val="22"/>
          <w:szCs w:val="22"/>
        </w:rPr>
        <w:t xml:space="preserve">　　</w:t>
      </w:r>
      <w:r w:rsidR="003D0756" w:rsidRPr="000644B9">
        <w:rPr>
          <w:rFonts w:hint="eastAsia"/>
          <w:sz w:val="22"/>
          <w:szCs w:val="22"/>
        </w:rPr>
        <w:t xml:space="preserve">　　　　代</w:t>
      </w:r>
      <w:r w:rsidRPr="000644B9">
        <w:rPr>
          <w:rFonts w:hint="eastAsia"/>
          <w:sz w:val="22"/>
          <w:szCs w:val="22"/>
        </w:rPr>
        <w:t xml:space="preserve">　</w:t>
      </w:r>
      <w:r w:rsidR="003D0756" w:rsidRPr="000644B9">
        <w:rPr>
          <w:rFonts w:hint="eastAsia"/>
          <w:sz w:val="22"/>
          <w:szCs w:val="22"/>
        </w:rPr>
        <w:t>表</w:t>
      </w:r>
      <w:r w:rsidRPr="000644B9">
        <w:rPr>
          <w:rFonts w:hint="eastAsia"/>
          <w:sz w:val="22"/>
          <w:szCs w:val="22"/>
        </w:rPr>
        <w:t xml:space="preserve">　</w:t>
      </w:r>
      <w:r w:rsidR="003D0756" w:rsidRPr="000644B9">
        <w:rPr>
          <w:rFonts w:hint="eastAsia"/>
          <w:sz w:val="22"/>
          <w:szCs w:val="22"/>
        </w:rPr>
        <w:t>者</w:t>
      </w:r>
      <w:r w:rsidRPr="000644B9">
        <w:rPr>
          <w:rFonts w:hint="eastAsia"/>
          <w:sz w:val="22"/>
          <w:szCs w:val="22"/>
        </w:rPr>
        <w:t xml:space="preserve">　</w:t>
      </w:r>
      <w:r w:rsidR="003D0756" w:rsidRPr="000644B9">
        <w:rPr>
          <w:rFonts w:hint="eastAsia"/>
          <w:sz w:val="22"/>
          <w:szCs w:val="22"/>
        </w:rPr>
        <w:t>職氏名</w:t>
      </w:r>
      <w:r w:rsidRPr="000644B9">
        <w:rPr>
          <w:rFonts w:hint="eastAsia"/>
          <w:sz w:val="22"/>
          <w:szCs w:val="22"/>
        </w:rPr>
        <w:t xml:space="preserve">　　　　　　　　　　</w:t>
      </w:r>
      <w:r w:rsidR="003D0756" w:rsidRPr="000644B9">
        <w:rPr>
          <w:rFonts w:hint="eastAsia"/>
          <w:sz w:val="22"/>
          <w:szCs w:val="22"/>
        </w:rPr>
        <w:t xml:space="preserve">　　　　　　　㊞</w:t>
      </w:r>
    </w:p>
    <w:p w:rsidR="003D0756" w:rsidRPr="000644B9" w:rsidRDefault="003D0756" w:rsidP="003D0756">
      <w:pPr>
        <w:rPr>
          <w:rFonts w:hint="eastAsia"/>
          <w:sz w:val="22"/>
          <w:szCs w:val="22"/>
        </w:rPr>
      </w:pPr>
    </w:p>
    <w:p w:rsidR="003D0756" w:rsidRPr="000644B9" w:rsidRDefault="003D0756" w:rsidP="003D0756">
      <w:pPr>
        <w:rPr>
          <w:rFonts w:hint="eastAsia"/>
          <w:sz w:val="22"/>
          <w:szCs w:val="22"/>
        </w:rPr>
      </w:pPr>
    </w:p>
    <w:p w:rsidR="003D0756" w:rsidRPr="000644B9" w:rsidRDefault="003D0756" w:rsidP="003D0756">
      <w:pPr>
        <w:rPr>
          <w:rFonts w:hint="eastAsia"/>
          <w:sz w:val="22"/>
          <w:szCs w:val="22"/>
        </w:rPr>
      </w:pPr>
    </w:p>
    <w:p w:rsidR="003D0756" w:rsidRPr="000644B9" w:rsidRDefault="003D0756" w:rsidP="003D0756">
      <w:pPr>
        <w:rPr>
          <w:rFonts w:hint="eastAsia"/>
          <w:sz w:val="22"/>
          <w:szCs w:val="22"/>
        </w:rPr>
      </w:pPr>
      <w:r w:rsidRPr="000644B9">
        <w:rPr>
          <w:rFonts w:hint="eastAsia"/>
          <w:sz w:val="22"/>
          <w:szCs w:val="22"/>
        </w:rPr>
        <w:t xml:space="preserve">　　　　　　　　　　　　代理人氏名　　　　　　　　　　　　　　　　　㊞</w:t>
      </w:r>
    </w:p>
    <w:p w:rsidR="003D0756" w:rsidRPr="000644B9" w:rsidRDefault="003D0756" w:rsidP="003D0756">
      <w:pPr>
        <w:rPr>
          <w:rFonts w:hint="eastAsia"/>
          <w:sz w:val="22"/>
          <w:szCs w:val="22"/>
        </w:rPr>
      </w:pPr>
    </w:p>
    <w:p w:rsidR="0034640F" w:rsidRPr="000644B9" w:rsidRDefault="0034640F" w:rsidP="003D0756">
      <w:pPr>
        <w:rPr>
          <w:rFonts w:hint="eastAsia"/>
          <w:sz w:val="22"/>
          <w:szCs w:val="22"/>
        </w:rPr>
      </w:pPr>
    </w:p>
    <w:p w:rsidR="0009756A" w:rsidRPr="000644B9" w:rsidRDefault="0009756A" w:rsidP="006B4797">
      <w:pPr>
        <w:rPr>
          <w:rFonts w:hint="eastAsia"/>
          <w:sz w:val="22"/>
          <w:szCs w:val="22"/>
        </w:rPr>
      </w:pPr>
      <w:r w:rsidRPr="000644B9">
        <w:rPr>
          <w:rFonts w:hint="eastAsia"/>
          <w:sz w:val="22"/>
          <w:szCs w:val="22"/>
        </w:rPr>
        <w:t>公立大学法人</w:t>
      </w:r>
      <w:r w:rsidR="003D0756" w:rsidRPr="000644B9">
        <w:rPr>
          <w:rFonts w:hint="eastAsia"/>
          <w:sz w:val="22"/>
          <w:szCs w:val="22"/>
        </w:rPr>
        <w:t>新潟県立看護大学</w:t>
      </w:r>
    </w:p>
    <w:p w:rsidR="006874A0" w:rsidRPr="00114B36" w:rsidRDefault="000644B9" w:rsidP="006874A0">
      <w:pPr>
        <w:ind w:firstLineChars="250" w:firstLine="550"/>
        <w:rPr>
          <w:sz w:val="24"/>
        </w:rPr>
      </w:pPr>
      <w:r>
        <w:rPr>
          <w:rFonts w:hint="eastAsia"/>
          <w:sz w:val="22"/>
          <w:szCs w:val="22"/>
        </w:rPr>
        <w:t>理事長　小</w:t>
      </w:r>
      <w:r>
        <w:rPr>
          <w:rFonts w:hint="eastAsia"/>
          <w:sz w:val="22"/>
          <w:szCs w:val="22"/>
        </w:rPr>
        <w:t xml:space="preserve"> </w:t>
      </w:r>
      <w:r>
        <w:rPr>
          <w:rFonts w:hint="eastAsia"/>
          <w:sz w:val="22"/>
          <w:szCs w:val="22"/>
        </w:rPr>
        <w:t>泉　美</w:t>
      </w:r>
      <w:r>
        <w:rPr>
          <w:rFonts w:hint="eastAsia"/>
          <w:sz w:val="22"/>
          <w:szCs w:val="22"/>
        </w:rPr>
        <w:t xml:space="preserve"> </w:t>
      </w:r>
      <w:r>
        <w:rPr>
          <w:rFonts w:hint="eastAsia"/>
          <w:sz w:val="22"/>
          <w:szCs w:val="22"/>
        </w:rPr>
        <w:t>佐</w:t>
      </w:r>
      <w:r>
        <w:rPr>
          <w:rFonts w:hint="eastAsia"/>
          <w:sz w:val="22"/>
          <w:szCs w:val="22"/>
        </w:rPr>
        <w:t xml:space="preserve"> </w:t>
      </w:r>
      <w:r>
        <w:rPr>
          <w:rFonts w:hint="eastAsia"/>
          <w:sz w:val="22"/>
          <w:szCs w:val="22"/>
        </w:rPr>
        <w:t>子</w:t>
      </w:r>
      <w:r w:rsidR="003D0756" w:rsidRPr="000644B9">
        <w:rPr>
          <w:rFonts w:hint="eastAsia"/>
          <w:sz w:val="22"/>
          <w:szCs w:val="22"/>
        </w:rPr>
        <w:t xml:space="preserve">　様</w:t>
      </w:r>
      <w:r w:rsidR="006B4797" w:rsidRPr="000644B9">
        <w:rPr>
          <w:sz w:val="22"/>
          <w:szCs w:val="22"/>
        </w:rPr>
        <w:br w:type="page"/>
      </w:r>
      <w:r w:rsidR="006874A0" w:rsidRPr="00D37E9B">
        <w:rPr>
          <w:rFonts w:hint="eastAsia"/>
          <w:sz w:val="28"/>
          <w:szCs w:val="28"/>
          <w:bdr w:val="single" w:sz="4" w:space="0" w:color="auto"/>
        </w:rPr>
        <w:lastRenderedPageBreak/>
        <w:t>記</w:t>
      </w:r>
      <w:r w:rsidR="006874A0">
        <w:rPr>
          <w:rFonts w:hint="eastAsia"/>
          <w:sz w:val="28"/>
          <w:szCs w:val="28"/>
          <w:bdr w:val="single" w:sz="4" w:space="0" w:color="auto"/>
        </w:rPr>
        <w:t xml:space="preserve">　</w:t>
      </w:r>
      <w:r w:rsidR="006874A0" w:rsidRPr="00D37E9B">
        <w:rPr>
          <w:rFonts w:hint="eastAsia"/>
          <w:sz w:val="28"/>
          <w:szCs w:val="28"/>
          <w:bdr w:val="single" w:sz="4" w:space="0" w:color="auto"/>
        </w:rPr>
        <w:t>載</w:t>
      </w:r>
      <w:r w:rsidR="006874A0">
        <w:rPr>
          <w:rFonts w:hint="eastAsia"/>
          <w:sz w:val="28"/>
          <w:szCs w:val="28"/>
          <w:bdr w:val="single" w:sz="4" w:space="0" w:color="auto"/>
        </w:rPr>
        <w:t xml:space="preserve">　</w:t>
      </w:r>
      <w:r w:rsidR="006874A0" w:rsidRPr="00D37E9B">
        <w:rPr>
          <w:rFonts w:hint="eastAsia"/>
          <w:sz w:val="28"/>
          <w:szCs w:val="28"/>
          <w:bdr w:val="single" w:sz="4" w:space="0" w:color="auto"/>
        </w:rPr>
        <w:t>例</w:t>
      </w:r>
    </w:p>
    <w:p w:rsidR="006874A0" w:rsidRPr="006B4797" w:rsidRDefault="00E22B96" w:rsidP="006874A0">
      <w:pPr>
        <w:rPr>
          <w:szCs w:val="21"/>
        </w:rPr>
      </w:pPr>
      <w:r>
        <w:rPr>
          <w:rFonts w:hint="eastAsia"/>
          <w:szCs w:val="21"/>
        </w:rPr>
        <w:t xml:space="preserve">別紙　</w:t>
      </w:r>
      <w:r w:rsidR="00B168AE">
        <w:rPr>
          <w:rFonts w:hint="eastAsia"/>
          <w:szCs w:val="21"/>
        </w:rPr>
        <w:t>３</w:t>
      </w:r>
    </w:p>
    <w:p w:rsidR="006874A0" w:rsidRDefault="006874A0" w:rsidP="006874A0">
      <w:pPr>
        <w:jc w:val="center"/>
        <w:rPr>
          <w:rFonts w:hint="eastAsia"/>
          <w:sz w:val="48"/>
          <w:szCs w:val="48"/>
        </w:rPr>
      </w:pPr>
      <w:r>
        <w:rPr>
          <w:rFonts w:hint="eastAsia"/>
          <w:sz w:val="48"/>
          <w:szCs w:val="48"/>
        </w:rPr>
        <w:t>入　　　札　　　書</w:t>
      </w:r>
    </w:p>
    <w:p w:rsidR="006874A0" w:rsidRDefault="006874A0" w:rsidP="006874A0">
      <w:pPr>
        <w:ind w:leftChars="114" w:left="239"/>
        <w:rPr>
          <w:rFonts w:hint="eastAsia"/>
          <w:sz w:val="24"/>
        </w:rPr>
      </w:pPr>
    </w:p>
    <w:p w:rsidR="006874A0" w:rsidRPr="0011452E" w:rsidRDefault="006874A0" w:rsidP="006874A0">
      <w:pPr>
        <w:ind w:leftChars="57" w:left="2320" w:hangingChars="1000" w:hanging="2200"/>
        <w:rPr>
          <w:sz w:val="22"/>
          <w:szCs w:val="22"/>
        </w:rPr>
      </w:pPr>
      <w:r w:rsidRPr="0011452E">
        <w:rPr>
          <w:rFonts w:hint="eastAsia"/>
          <w:sz w:val="22"/>
          <w:szCs w:val="22"/>
        </w:rPr>
        <w:t xml:space="preserve">１　件　　</w:t>
      </w:r>
      <w:r w:rsidRPr="0011452E">
        <w:rPr>
          <w:rFonts w:hint="eastAsia"/>
          <w:kern w:val="0"/>
          <w:sz w:val="22"/>
          <w:szCs w:val="22"/>
        </w:rPr>
        <w:t>名</w:t>
      </w:r>
      <w:r w:rsidRPr="0011452E">
        <w:rPr>
          <w:rFonts w:hint="eastAsia"/>
          <w:sz w:val="22"/>
          <w:szCs w:val="22"/>
        </w:rPr>
        <w:t xml:space="preserve">　　公立大学法人新潟県立看護大学</w:t>
      </w:r>
    </w:p>
    <w:p w:rsidR="006874A0" w:rsidRPr="0011452E" w:rsidRDefault="00D11236" w:rsidP="006874A0">
      <w:pPr>
        <w:ind w:firstLineChars="850" w:firstLine="1785"/>
        <w:rPr>
          <w:rFonts w:hint="eastAsia"/>
          <w:sz w:val="22"/>
          <w:szCs w:val="22"/>
        </w:rPr>
      </w:pPr>
      <w:r>
        <w:rPr>
          <w:rFonts w:hint="eastAsia"/>
        </w:rPr>
        <w:t>マイクロソフト教育機関向けライセンスの調達</w:t>
      </w:r>
    </w:p>
    <w:p w:rsidR="006874A0" w:rsidRPr="0011452E" w:rsidRDefault="006874A0" w:rsidP="006874A0">
      <w:pPr>
        <w:rPr>
          <w:rFonts w:hint="eastAsia"/>
          <w:sz w:val="22"/>
          <w:szCs w:val="22"/>
        </w:rPr>
      </w:pPr>
    </w:p>
    <w:p w:rsidR="006874A0" w:rsidRPr="0011452E" w:rsidRDefault="006874A0" w:rsidP="006874A0">
      <w:pPr>
        <w:ind w:firstLineChars="50" w:firstLine="110"/>
        <w:rPr>
          <w:rFonts w:hint="eastAsia"/>
          <w:kern w:val="0"/>
          <w:sz w:val="22"/>
          <w:szCs w:val="22"/>
        </w:rPr>
      </w:pPr>
      <w:r w:rsidRPr="0011452E">
        <w:rPr>
          <w:rFonts w:hint="eastAsia"/>
          <w:sz w:val="22"/>
          <w:szCs w:val="22"/>
        </w:rPr>
        <w:t xml:space="preserve">２　</w:t>
      </w:r>
      <w:r w:rsidRPr="0011452E">
        <w:rPr>
          <w:rFonts w:hint="eastAsia"/>
          <w:kern w:val="0"/>
          <w:sz w:val="22"/>
          <w:szCs w:val="22"/>
        </w:rPr>
        <w:t>納入場所　　上越市新南町２４０番地　公立大学法人新潟県立看護大学</w:t>
      </w:r>
    </w:p>
    <w:p w:rsidR="006874A0" w:rsidRPr="0011452E" w:rsidRDefault="006874A0" w:rsidP="006874A0">
      <w:pPr>
        <w:rPr>
          <w:sz w:val="22"/>
          <w:szCs w:val="22"/>
        </w:rPr>
      </w:pPr>
    </w:p>
    <w:p w:rsidR="006874A0" w:rsidRDefault="006874A0" w:rsidP="006874A0">
      <w:pPr>
        <w:rPr>
          <w:sz w:val="22"/>
          <w:szCs w:val="22"/>
        </w:rPr>
      </w:pPr>
      <w:r w:rsidRPr="0011452E">
        <w:rPr>
          <w:rFonts w:hint="eastAsia"/>
          <w:sz w:val="22"/>
          <w:szCs w:val="22"/>
        </w:rPr>
        <w:t xml:space="preserve"> </w:t>
      </w:r>
      <w:r w:rsidR="00BE16EB">
        <w:rPr>
          <w:rFonts w:hint="eastAsia"/>
          <w:noProof/>
          <w:sz w:val="22"/>
          <w:szCs w:val="22"/>
        </w:rPr>
        <mc:AlternateContent>
          <mc:Choice Requires="wps">
            <w:drawing>
              <wp:anchor distT="45720" distB="45720" distL="114300" distR="114300" simplePos="0" relativeHeight="251657216" behindDoc="0" locked="0" layoutInCell="1" allowOverlap="1">
                <wp:simplePos x="0" y="0"/>
                <wp:positionH relativeFrom="column">
                  <wp:posOffset>1510665</wp:posOffset>
                </wp:positionH>
                <wp:positionV relativeFrom="paragraph">
                  <wp:posOffset>55880</wp:posOffset>
                </wp:positionV>
                <wp:extent cx="3873500" cy="888365"/>
                <wp:effectExtent l="6985" t="12700" r="5715" b="13335"/>
                <wp:wrapSquare wrapText="bothSides"/>
                <wp:docPr id="2"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73500" cy="888365"/>
                        </a:xfrm>
                        <a:prstGeom prst="rect">
                          <a:avLst/>
                        </a:prstGeom>
                        <a:solidFill>
                          <a:srgbClr val="FFFFFF"/>
                        </a:solidFill>
                        <a:ln w="9525">
                          <a:solidFill>
                            <a:srgbClr val="000000"/>
                          </a:solidFill>
                          <a:miter lim="800000"/>
                          <a:headEnd/>
                          <a:tailEnd/>
                        </a:ln>
                      </wps:spPr>
                      <wps:txbx>
                        <w:txbxContent>
                          <w:p w:rsidR="00B93D4F" w:rsidRDefault="0011452E" w:rsidP="00B93D4F">
                            <w:pPr>
                              <w:ind w:left="220" w:hangingChars="100" w:hanging="220"/>
                              <w:rPr>
                                <w:sz w:val="22"/>
                                <w:szCs w:val="22"/>
                              </w:rPr>
                            </w:pPr>
                            <w:r w:rsidRPr="0011452E">
                              <w:rPr>
                                <w:rFonts w:hint="eastAsia"/>
                                <w:sz w:val="22"/>
                                <w:szCs w:val="22"/>
                              </w:rPr>
                              <w:t>※</w:t>
                            </w:r>
                            <w:r w:rsidR="00B93D4F" w:rsidRPr="00B93D4F">
                              <w:rPr>
                                <w:rFonts w:hint="eastAsia"/>
                                <w:sz w:val="22"/>
                                <w:szCs w:val="22"/>
                              </w:rPr>
                              <w:t>入札額は、</w:t>
                            </w:r>
                            <w:r w:rsidR="00E22B96" w:rsidRPr="00E22B96">
                              <w:rPr>
                                <w:rFonts w:hint="eastAsia"/>
                                <w:sz w:val="22"/>
                                <w:szCs w:val="22"/>
                              </w:rPr>
                              <w:t>契約希望本体金額</w:t>
                            </w:r>
                            <w:r w:rsidR="00E22B96">
                              <w:rPr>
                                <w:rFonts w:hint="eastAsia"/>
                                <w:sz w:val="22"/>
                                <w:szCs w:val="22"/>
                              </w:rPr>
                              <w:t>（</w:t>
                            </w:r>
                            <w:r w:rsidR="004C747F">
                              <w:rPr>
                                <w:rFonts w:hint="eastAsia"/>
                                <w:sz w:val="22"/>
                                <w:szCs w:val="22"/>
                              </w:rPr>
                              <w:t>1</w:t>
                            </w:r>
                            <w:r w:rsidR="00E22B96" w:rsidRPr="00E22B96">
                              <w:rPr>
                                <w:rFonts w:hint="eastAsia"/>
                                <w:sz w:val="22"/>
                                <w:szCs w:val="22"/>
                              </w:rPr>
                              <w:t>に掲げる調達案件の１か月当たりの見積金額</w:t>
                            </w:r>
                            <w:r w:rsidR="00E22B96">
                              <w:rPr>
                                <w:rFonts w:hint="eastAsia"/>
                                <w:sz w:val="22"/>
                                <w:szCs w:val="22"/>
                              </w:rPr>
                              <w:t>）</w:t>
                            </w:r>
                            <w:r w:rsidR="00B93D4F" w:rsidRPr="00B93D4F">
                              <w:rPr>
                                <w:rFonts w:hint="eastAsia"/>
                                <w:sz w:val="22"/>
                                <w:szCs w:val="22"/>
                              </w:rPr>
                              <w:t>に</w:t>
                            </w:r>
                            <w:r w:rsidR="00B93D4F" w:rsidRPr="00B93D4F">
                              <w:rPr>
                                <w:rFonts w:hint="eastAsia"/>
                                <w:sz w:val="22"/>
                                <w:szCs w:val="22"/>
                              </w:rPr>
                              <w:t>1</w:t>
                            </w:r>
                            <w:r w:rsidR="00421C77">
                              <w:rPr>
                                <w:sz w:val="22"/>
                                <w:szCs w:val="22"/>
                              </w:rPr>
                              <w:t>1</w:t>
                            </w:r>
                            <w:r w:rsidR="00B93D4F" w:rsidRPr="00B93D4F">
                              <w:rPr>
                                <w:rFonts w:hint="eastAsia"/>
                                <w:sz w:val="22"/>
                                <w:szCs w:val="22"/>
                              </w:rPr>
                              <w:t>0</w:t>
                            </w:r>
                            <w:r w:rsidR="00B93D4F" w:rsidRPr="00B93D4F">
                              <w:rPr>
                                <w:rFonts w:hint="eastAsia"/>
                                <w:sz w:val="22"/>
                                <w:szCs w:val="22"/>
                              </w:rPr>
                              <w:t>分の</w:t>
                            </w:r>
                            <w:r w:rsidR="00B93D4F" w:rsidRPr="00B93D4F">
                              <w:rPr>
                                <w:rFonts w:hint="eastAsia"/>
                                <w:sz w:val="22"/>
                                <w:szCs w:val="22"/>
                              </w:rPr>
                              <w:t>1</w:t>
                            </w:r>
                            <w:r w:rsidR="00421C77">
                              <w:rPr>
                                <w:sz w:val="22"/>
                                <w:szCs w:val="22"/>
                              </w:rPr>
                              <w:t>0</w:t>
                            </w:r>
                            <w:r w:rsidR="004C747F">
                              <w:rPr>
                                <w:rFonts w:hint="eastAsia"/>
                                <w:sz w:val="22"/>
                                <w:szCs w:val="22"/>
                              </w:rPr>
                              <w:t>0</w:t>
                            </w:r>
                            <w:r w:rsidR="004C747F">
                              <w:rPr>
                                <w:rFonts w:hint="eastAsia"/>
                                <w:sz w:val="22"/>
                                <w:szCs w:val="22"/>
                              </w:rPr>
                              <w:t>を</w:t>
                            </w:r>
                            <w:r w:rsidR="00421C77">
                              <w:rPr>
                                <w:rFonts w:hint="eastAsia"/>
                                <w:sz w:val="22"/>
                                <w:szCs w:val="22"/>
                              </w:rPr>
                              <w:t>乗じて得た金額</w:t>
                            </w:r>
                            <w:r w:rsidR="00B93D4F" w:rsidRPr="00B93D4F">
                              <w:rPr>
                                <w:rFonts w:hint="eastAsia"/>
                                <w:sz w:val="22"/>
                                <w:szCs w:val="22"/>
                              </w:rPr>
                              <w:t>（</w:t>
                            </w:r>
                            <w:r w:rsidR="00B93D4F" w:rsidRPr="00B93D4F">
                              <w:rPr>
                                <w:rFonts w:hint="eastAsia"/>
                                <w:sz w:val="22"/>
                                <w:szCs w:val="22"/>
                              </w:rPr>
                              <w:t>1</w:t>
                            </w:r>
                            <w:r w:rsidR="00B93D4F" w:rsidRPr="00B93D4F">
                              <w:rPr>
                                <w:rFonts w:hint="eastAsia"/>
                                <w:sz w:val="22"/>
                                <w:szCs w:val="22"/>
                              </w:rPr>
                              <w:t>円未満の端数切捨）を</w:t>
                            </w:r>
                            <w:r w:rsidR="00B93D4F">
                              <w:rPr>
                                <w:rFonts w:hint="eastAsia"/>
                                <w:sz w:val="22"/>
                                <w:szCs w:val="22"/>
                              </w:rPr>
                              <w:t>記載</w:t>
                            </w:r>
                            <w:r w:rsidR="00B93D4F" w:rsidRPr="00B93D4F">
                              <w:rPr>
                                <w:rFonts w:hint="eastAsia"/>
                                <w:sz w:val="22"/>
                                <w:szCs w:val="22"/>
                              </w:rPr>
                              <w:t>する</w:t>
                            </w:r>
                            <w:r w:rsidR="00F63BE2">
                              <w:rPr>
                                <w:rFonts w:hint="eastAsia"/>
                                <w:sz w:val="22"/>
                                <w:szCs w:val="22"/>
                              </w:rPr>
                              <w:t>。</w:t>
                            </w:r>
                          </w:p>
                          <w:p w:rsidR="00F63BE2" w:rsidRPr="00F63BE2" w:rsidRDefault="00F63BE2" w:rsidP="00B93D4F">
                            <w:pPr>
                              <w:ind w:left="200" w:hangingChars="100" w:hanging="200"/>
                              <w:rPr>
                                <w:rFonts w:hint="eastAsia"/>
                                <w:sz w:val="20"/>
                                <w:szCs w:val="20"/>
                              </w:rPr>
                            </w:pPr>
                            <w:r w:rsidRPr="00F63BE2">
                              <w:rPr>
                                <w:rFonts w:hint="eastAsia"/>
                                <w:sz w:val="20"/>
                                <w:szCs w:val="20"/>
                              </w:rPr>
                              <w:t>※詳細については入札説明書記載事項を確認すること。</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テキスト ボックス 2" o:spid="_x0000_s1026" type="#_x0000_t202" style="position:absolute;left:0;text-align:left;margin-left:118.95pt;margin-top:4.4pt;width:305pt;height:69.95pt;z-index:25165721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">
                <v:textbox style="mso-fit-shape-to-text:t">
                  <w:txbxContent>
                    <w:p w:rsidR="00B93D4F" w:rsidRDefault="0011452E" w:rsidP="00B93D4F">
                      <w:pPr>
                        <w:ind w:left="220" w:hangingChars="100" w:hanging="220"/>
                        <w:rPr>
                          <w:sz w:val="22"/>
                          <w:szCs w:val="22"/>
                        </w:rPr>
                      </w:pPr>
                      <w:r w:rsidRPr="0011452E">
                        <w:rPr>
                          <w:rFonts w:hint="eastAsia"/>
                          <w:sz w:val="22"/>
                          <w:szCs w:val="22"/>
                        </w:rPr>
                        <w:t>※</w:t>
                      </w:r>
                      <w:r w:rsidR="00B93D4F" w:rsidRPr="00B93D4F">
                        <w:rPr>
                          <w:rFonts w:hint="eastAsia"/>
                          <w:sz w:val="22"/>
                          <w:szCs w:val="22"/>
                        </w:rPr>
                        <w:t>入札額は、</w:t>
                      </w:r>
                      <w:r w:rsidR="00E22B96" w:rsidRPr="00E22B96">
                        <w:rPr>
                          <w:rFonts w:hint="eastAsia"/>
                          <w:sz w:val="22"/>
                          <w:szCs w:val="22"/>
                        </w:rPr>
                        <w:t>契約希望本体金額</w:t>
                      </w:r>
                      <w:r w:rsidR="00E22B96">
                        <w:rPr>
                          <w:rFonts w:hint="eastAsia"/>
                          <w:sz w:val="22"/>
                          <w:szCs w:val="22"/>
                        </w:rPr>
                        <w:t>（</w:t>
                      </w:r>
                      <w:r w:rsidR="004C747F">
                        <w:rPr>
                          <w:rFonts w:hint="eastAsia"/>
                          <w:sz w:val="22"/>
                          <w:szCs w:val="22"/>
                        </w:rPr>
                        <w:t>1</w:t>
                      </w:r>
                      <w:r w:rsidR="00E22B96" w:rsidRPr="00E22B96">
                        <w:rPr>
                          <w:rFonts w:hint="eastAsia"/>
                          <w:sz w:val="22"/>
                          <w:szCs w:val="22"/>
                        </w:rPr>
                        <w:t>に掲げる調達案件の１か月当たりの見積金額</w:t>
                      </w:r>
                      <w:r w:rsidR="00E22B96">
                        <w:rPr>
                          <w:rFonts w:hint="eastAsia"/>
                          <w:sz w:val="22"/>
                          <w:szCs w:val="22"/>
                        </w:rPr>
                        <w:t>）</w:t>
                      </w:r>
                      <w:r w:rsidR="00B93D4F" w:rsidRPr="00B93D4F">
                        <w:rPr>
                          <w:rFonts w:hint="eastAsia"/>
                          <w:sz w:val="22"/>
                          <w:szCs w:val="22"/>
                        </w:rPr>
                        <w:t>に</w:t>
                      </w:r>
                      <w:r w:rsidR="00B93D4F" w:rsidRPr="00B93D4F">
                        <w:rPr>
                          <w:rFonts w:hint="eastAsia"/>
                          <w:sz w:val="22"/>
                          <w:szCs w:val="22"/>
                        </w:rPr>
                        <w:t>1</w:t>
                      </w:r>
                      <w:r w:rsidR="00421C77">
                        <w:rPr>
                          <w:sz w:val="22"/>
                          <w:szCs w:val="22"/>
                        </w:rPr>
                        <w:t>1</w:t>
                      </w:r>
                      <w:r w:rsidR="00B93D4F" w:rsidRPr="00B93D4F">
                        <w:rPr>
                          <w:rFonts w:hint="eastAsia"/>
                          <w:sz w:val="22"/>
                          <w:szCs w:val="22"/>
                        </w:rPr>
                        <w:t>0</w:t>
                      </w:r>
                      <w:r w:rsidR="00B93D4F" w:rsidRPr="00B93D4F">
                        <w:rPr>
                          <w:rFonts w:hint="eastAsia"/>
                          <w:sz w:val="22"/>
                          <w:szCs w:val="22"/>
                        </w:rPr>
                        <w:t>分の</w:t>
                      </w:r>
                      <w:r w:rsidR="00B93D4F" w:rsidRPr="00B93D4F">
                        <w:rPr>
                          <w:rFonts w:hint="eastAsia"/>
                          <w:sz w:val="22"/>
                          <w:szCs w:val="22"/>
                        </w:rPr>
                        <w:t>1</w:t>
                      </w:r>
                      <w:r w:rsidR="00421C77">
                        <w:rPr>
                          <w:sz w:val="22"/>
                          <w:szCs w:val="22"/>
                        </w:rPr>
                        <w:t>0</w:t>
                      </w:r>
                      <w:r w:rsidR="004C747F">
                        <w:rPr>
                          <w:rFonts w:hint="eastAsia"/>
                          <w:sz w:val="22"/>
                          <w:szCs w:val="22"/>
                        </w:rPr>
                        <w:t>0</w:t>
                      </w:r>
                      <w:r w:rsidR="004C747F">
                        <w:rPr>
                          <w:rFonts w:hint="eastAsia"/>
                          <w:sz w:val="22"/>
                          <w:szCs w:val="22"/>
                        </w:rPr>
                        <w:t>を</w:t>
                      </w:r>
                      <w:r w:rsidR="00421C77">
                        <w:rPr>
                          <w:rFonts w:hint="eastAsia"/>
                          <w:sz w:val="22"/>
                          <w:szCs w:val="22"/>
                        </w:rPr>
                        <w:t>乗じて得た金額</w:t>
                      </w:r>
                      <w:r w:rsidR="00B93D4F" w:rsidRPr="00B93D4F">
                        <w:rPr>
                          <w:rFonts w:hint="eastAsia"/>
                          <w:sz w:val="22"/>
                          <w:szCs w:val="22"/>
                        </w:rPr>
                        <w:t>（</w:t>
                      </w:r>
                      <w:r w:rsidR="00B93D4F" w:rsidRPr="00B93D4F">
                        <w:rPr>
                          <w:rFonts w:hint="eastAsia"/>
                          <w:sz w:val="22"/>
                          <w:szCs w:val="22"/>
                        </w:rPr>
                        <w:t>1</w:t>
                      </w:r>
                      <w:r w:rsidR="00B93D4F" w:rsidRPr="00B93D4F">
                        <w:rPr>
                          <w:rFonts w:hint="eastAsia"/>
                          <w:sz w:val="22"/>
                          <w:szCs w:val="22"/>
                        </w:rPr>
                        <w:t>円未満の端数切捨）を</w:t>
                      </w:r>
                      <w:r w:rsidR="00B93D4F">
                        <w:rPr>
                          <w:rFonts w:hint="eastAsia"/>
                          <w:sz w:val="22"/>
                          <w:szCs w:val="22"/>
                        </w:rPr>
                        <w:t>記載</w:t>
                      </w:r>
                      <w:r w:rsidR="00B93D4F" w:rsidRPr="00B93D4F">
                        <w:rPr>
                          <w:rFonts w:hint="eastAsia"/>
                          <w:sz w:val="22"/>
                          <w:szCs w:val="22"/>
                        </w:rPr>
                        <w:t>する</w:t>
                      </w:r>
                      <w:r w:rsidR="00F63BE2">
                        <w:rPr>
                          <w:rFonts w:hint="eastAsia"/>
                          <w:sz w:val="22"/>
                          <w:szCs w:val="22"/>
                        </w:rPr>
                        <w:t>。</w:t>
                      </w:r>
                    </w:p>
                    <w:p w:rsidR="00F63BE2" w:rsidRPr="00F63BE2" w:rsidRDefault="00F63BE2" w:rsidP="00B93D4F">
                      <w:pPr>
                        <w:ind w:left="200" w:hangingChars="100" w:hanging="200"/>
                        <w:rPr>
                          <w:rFonts w:hint="eastAsia"/>
                          <w:sz w:val="20"/>
                          <w:szCs w:val="20"/>
                        </w:rPr>
                      </w:pPr>
                      <w:r w:rsidRPr="00F63BE2">
                        <w:rPr>
                          <w:rFonts w:hint="eastAsia"/>
                          <w:sz w:val="20"/>
                          <w:szCs w:val="20"/>
                        </w:rPr>
                        <w:t>※詳細については入札説明書記載事項を確認すること。</w:t>
                      </w:r>
                    </w:p>
                  </w:txbxContent>
                </v:textbox>
                <w10:wrap type="square"/>
              </v:shape>
            </w:pict>
          </mc:Fallback>
        </mc:AlternateContent>
      </w:r>
    </w:p>
    <w:p w:rsidR="0011452E" w:rsidRDefault="0011452E" w:rsidP="006874A0">
      <w:pPr>
        <w:rPr>
          <w:sz w:val="22"/>
          <w:szCs w:val="22"/>
        </w:rPr>
      </w:pPr>
      <w:r>
        <w:rPr>
          <w:rFonts w:hint="eastAsia"/>
          <w:sz w:val="22"/>
          <w:szCs w:val="22"/>
        </w:rPr>
        <w:t xml:space="preserve"> </w:t>
      </w:r>
      <w:r w:rsidR="00E22B96">
        <w:rPr>
          <w:rFonts w:hint="eastAsia"/>
          <w:sz w:val="22"/>
          <w:szCs w:val="22"/>
        </w:rPr>
        <w:t>３</w:t>
      </w:r>
      <w:r>
        <w:rPr>
          <w:rFonts w:hint="eastAsia"/>
          <w:sz w:val="22"/>
          <w:szCs w:val="22"/>
        </w:rPr>
        <w:t xml:space="preserve">　入札金額</w:t>
      </w:r>
    </w:p>
    <w:p w:rsidR="0011452E" w:rsidRPr="0011452E" w:rsidRDefault="0011452E" w:rsidP="006874A0">
      <w:pPr>
        <w:rPr>
          <w:rFonts w:hint="eastAsia"/>
          <w:sz w:val="22"/>
          <w:szCs w:val="22"/>
        </w:rPr>
      </w:pPr>
      <w:r>
        <w:rPr>
          <w:rFonts w:hint="eastAsia"/>
          <w:sz w:val="22"/>
          <w:szCs w:val="22"/>
        </w:rPr>
        <w:t xml:space="preserve">　　</w:t>
      </w:r>
    </w:p>
    <w:p w:rsidR="00B93D4F" w:rsidRDefault="00B93D4F" w:rsidP="006874A0">
      <w:pPr>
        <w:rPr>
          <w:sz w:val="22"/>
          <w:szCs w:val="22"/>
        </w:rPr>
      </w:pPr>
    </w:p>
    <w:p w:rsidR="00F63BE2" w:rsidRDefault="00F63BE2" w:rsidP="006874A0">
      <w:pPr>
        <w:rPr>
          <w:sz w:val="22"/>
          <w:szCs w:val="22"/>
        </w:rPr>
      </w:pPr>
    </w:p>
    <w:p w:rsidR="006874A0" w:rsidRPr="0011452E" w:rsidRDefault="006874A0" w:rsidP="006874A0">
      <w:pPr>
        <w:rPr>
          <w:rFonts w:hint="eastAsia"/>
          <w:sz w:val="22"/>
          <w:szCs w:val="22"/>
        </w:rPr>
      </w:pPr>
    </w:p>
    <w:p w:rsidR="006874A0" w:rsidRPr="0011452E" w:rsidRDefault="006874A0" w:rsidP="00D11236">
      <w:pPr>
        <w:rPr>
          <w:rFonts w:hint="eastAsia"/>
          <w:sz w:val="22"/>
          <w:szCs w:val="22"/>
        </w:rPr>
      </w:pPr>
      <w:r w:rsidRPr="0011452E">
        <w:rPr>
          <w:rFonts w:hint="eastAsia"/>
          <w:sz w:val="22"/>
          <w:szCs w:val="22"/>
        </w:rPr>
        <w:t xml:space="preserve"> </w:t>
      </w:r>
    </w:p>
    <w:p w:rsidR="006874A0" w:rsidRPr="0011452E" w:rsidRDefault="006874A0" w:rsidP="006874A0">
      <w:pPr>
        <w:rPr>
          <w:rFonts w:hint="eastAsia"/>
          <w:sz w:val="22"/>
          <w:szCs w:val="22"/>
        </w:rPr>
      </w:pPr>
    </w:p>
    <w:p w:rsidR="006874A0" w:rsidRPr="0011452E" w:rsidRDefault="006874A0" w:rsidP="006874A0">
      <w:pPr>
        <w:rPr>
          <w:rFonts w:hint="eastAsia"/>
          <w:sz w:val="22"/>
          <w:szCs w:val="22"/>
        </w:rPr>
      </w:pPr>
      <w:r w:rsidRPr="0011452E">
        <w:rPr>
          <w:rFonts w:hint="eastAsia"/>
          <w:sz w:val="22"/>
          <w:szCs w:val="22"/>
        </w:rPr>
        <w:t xml:space="preserve">　公立大学法人新潟県立看護大学契約事務取扱規程及び入札説明書を承認のうえ入札します。</w:t>
      </w:r>
    </w:p>
    <w:p w:rsidR="006874A0" w:rsidRPr="0011452E" w:rsidRDefault="006874A0" w:rsidP="006874A0">
      <w:pPr>
        <w:rPr>
          <w:rFonts w:hint="eastAsia"/>
          <w:sz w:val="22"/>
          <w:szCs w:val="22"/>
        </w:rPr>
      </w:pPr>
    </w:p>
    <w:p w:rsidR="006874A0" w:rsidRPr="0011452E" w:rsidRDefault="006874A0" w:rsidP="006874A0">
      <w:pPr>
        <w:rPr>
          <w:rFonts w:hint="eastAsia"/>
          <w:sz w:val="22"/>
          <w:szCs w:val="22"/>
        </w:rPr>
      </w:pPr>
      <w:r w:rsidRPr="0011452E">
        <w:rPr>
          <w:rFonts w:hint="eastAsia"/>
          <w:sz w:val="22"/>
          <w:szCs w:val="22"/>
        </w:rPr>
        <w:t xml:space="preserve">　　</w:t>
      </w:r>
      <w:r w:rsidR="00861C70">
        <w:rPr>
          <w:rFonts w:hint="eastAsia"/>
          <w:sz w:val="22"/>
          <w:szCs w:val="22"/>
        </w:rPr>
        <w:t>令和４</w:t>
      </w:r>
      <w:r w:rsidRPr="0011452E">
        <w:rPr>
          <w:rFonts w:hint="eastAsia"/>
          <w:sz w:val="22"/>
          <w:szCs w:val="22"/>
        </w:rPr>
        <w:t>年</w:t>
      </w:r>
      <w:r w:rsidR="00D11236">
        <w:rPr>
          <w:rFonts w:hint="eastAsia"/>
          <w:sz w:val="22"/>
          <w:szCs w:val="22"/>
        </w:rPr>
        <w:t>11</w:t>
      </w:r>
      <w:r w:rsidRPr="0011452E">
        <w:rPr>
          <w:rFonts w:hint="eastAsia"/>
          <w:sz w:val="22"/>
          <w:szCs w:val="22"/>
        </w:rPr>
        <w:t>月</w:t>
      </w:r>
      <w:r w:rsidR="00D11236">
        <w:rPr>
          <w:rFonts w:hint="eastAsia"/>
          <w:sz w:val="22"/>
          <w:szCs w:val="22"/>
        </w:rPr>
        <w:t>14</w:t>
      </w:r>
      <w:r w:rsidR="00B61178">
        <w:rPr>
          <w:rFonts w:hint="eastAsia"/>
          <w:sz w:val="22"/>
          <w:szCs w:val="22"/>
        </w:rPr>
        <w:t>日</w:t>
      </w:r>
      <w:r w:rsidR="00EE01C5" w:rsidRPr="00EE01C5">
        <w:rPr>
          <w:rFonts w:hint="eastAsia"/>
          <w:b/>
          <w:sz w:val="22"/>
          <w:szCs w:val="22"/>
        </w:rPr>
        <w:t>（</w:t>
      </w:r>
      <w:r w:rsidRPr="00EE01C5">
        <w:rPr>
          <w:rFonts w:hint="eastAsia"/>
          <w:b/>
          <w:sz w:val="22"/>
          <w:szCs w:val="22"/>
        </w:rPr>
        <w:t>日</w:t>
      </w:r>
      <w:r w:rsidRPr="0011452E">
        <w:rPr>
          <w:rFonts w:hint="eastAsia"/>
          <w:b/>
          <w:sz w:val="22"/>
          <w:szCs w:val="22"/>
        </w:rPr>
        <w:t>付は、入札の日）</w:t>
      </w:r>
    </w:p>
    <w:p w:rsidR="006874A0" w:rsidRPr="0011452E" w:rsidRDefault="006874A0" w:rsidP="006874A0">
      <w:pPr>
        <w:rPr>
          <w:rFonts w:hint="eastAsia"/>
          <w:sz w:val="22"/>
          <w:szCs w:val="22"/>
        </w:rPr>
      </w:pPr>
    </w:p>
    <w:p w:rsidR="006874A0" w:rsidRPr="0011452E" w:rsidRDefault="006874A0" w:rsidP="006874A0">
      <w:pPr>
        <w:ind w:firstLineChars="800" w:firstLine="1760"/>
        <w:jc w:val="left"/>
        <w:rPr>
          <w:rFonts w:hint="eastAsia"/>
          <w:sz w:val="22"/>
          <w:szCs w:val="22"/>
        </w:rPr>
      </w:pPr>
      <w:r w:rsidRPr="0011452E">
        <w:rPr>
          <w:rFonts w:hint="eastAsia"/>
          <w:kern w:val="0"/>
          <w:sz w:val="22"/>
          <w:szCs w:val="22"/>
        </w:rPr>
        <w:t>所　在　地　新潟市中央区新光町</w:t>
      </w:r>
      <w:r w:rsidRPr="0011452E">
        <w:rPr>
          <w:rFonts w:hint="eastAsia"/>
          <w:kern w:val="0"/>
          <w:sz w:val="22"/>
          <w:szCs w:val="22"/>
        </w:rPr>
        <w:t>4</w:t>
      </w:r>
      <w:r w:rsidRPr="0011452E">
        <w:rPr>
          <w:rFonts w:hint="eastAsia"/>
          <w:kern w:val="0"/>
          <w:sz w:val="22"/>
          <w:szCs w:val="22"/>
        </w:rPr>
        <w:t>番地</w:t>
      </w:r>
      <w:r w:rsidRPr="0011452E">
        <w:rPr>
          <w:rFonts w:hint="eastAsia"/>
          <w:kern w:val="0"/>
          <w:sz w:val="22"/>
          <w:szCs w:val="22"/>
        </w:rPr>
        <w:t>1</w:t>
      </w:r>
    </w:p>
    <w:p w:rsidR="006874A0" w:rsidRPr="0011452E" w:rsidRDefault="006874A0" w:rsidP="006874A0">
      <w:pPr>
        <w:ind w:firstLineChars="800" w:firstLine="1760"/>
        <w:rPr>
          <w:rFonts w:hint="eastAsia"/>
          <w:sz w:val="22"/>
          <w:szCs w:val="22"/>
        </w:rPr>
      </w:pPr>
      <w:r w:rsidRPr="0011452E">
        <w:rPr>
          <w:rFonts w:hint="eastAsia"/>
          <w:sz w:val="22"/>
          <w:szCs w:val="22"/>
        </w:rPr>
        <w:t>商　　　号　株式会社　○○○○</w:t>
      </w:r>
    </w:p>
    <w:p w:rsidR="006874A0" w:rsidRPr="00D217A7" w:rsidRDefault="00D217A7" w:rsidP="006874A0">
      <w:pPr>
        <w:ind w:firstLineChars="200" w:firstLine="480"/>
        <w:rPr>
          <w:rFonts w:hint="eastAsia"/>
          <w:sz w:val="22"/>
          <w:szCs w:val="22"/>
        </w:rPr>
      </w:pPr>
      <w:r>
        <w:rPr>
          <w:rFonts w:hint="eastAsia"/>
          <w:sz w:val="24"/>
        </w:rPr>
        <w:t xml:space="preserve">　　　　　</w:t>
      </w:r>
      <w:r>
        <w:rPr>
          <w:rFonts w:hint="eastAsia"/>
          <w:sz w:val="24"/>
        </w:rPr>
        <w:t xml:space="preserve"> </w:t>
      </w:r>
      <w:r w:rsidR="006874A0" w:rsidRPr="00D217A7">
        <w:rPr>
          <w:rFonts w:hint="eastAsia"/>
          <w:sz w:val="22"/>
          <w:szCs w:val="22"/>
        </w:rPr>
        <w:t>代　表　者　代表取締役　○　○　○　○　　　　　　　㊞</w:t>
      </w:r>
    </w:p>
    <w:p w:rsidR="006874A0" w:rsidRPr="0071093C" w:rsidRDefault="006874A0" w:rsidP="006874A0">
      <w:pPr>
        <w:rPr>
          <w:rFonts w:hint="eastAsia"/>
          <w:sz w:val="24"/>
        </w:rPr>
      </w:pPr>
    </w:p>
    <w:p w:rsidR="00D217A7" w:rsidRDefault="00D217A7" w:rsidP="006874A0">
      <w:pPr>
        <w:rPr>
          <w:rFonts w:hint="eastAsia"/>
          <w:sz w:val="24"/>
        </w:rPr>
      </w:pPr>
    </w:p>
    <w:p w:rsidR="006874A0" w:rsidRDefault="006874A0" w:rsidP="00D217A7">
      <w:pPr>
        <w:ind w:firstLineChars="800" w:firstLine="1760"/>
        <w:rPr>
          <w:rFonts w:hint="eastAsia"/>
          <w:sz w:val="24"/>
        </w:rPr>
      </w:pPr>
      <w:r w:rsidRPr="0011452E">
        <w:rPr>
          <w:rFonts w:hint="eastAsia"/>
          <w:sz w:val="22"/>
          <w:szCs w:val="22"/>
        </w:rPr>
        <w:t xml:space="preserve">代理人氏名　　　</w:t>
      </w:r>
      <w:r w:rsidR="00CC46F4">
        <w:rPr>
          <w:rFonts w:hint="eastAsia"/>
          <w:sz w:val="22"/>
          <w:szCs w:val="22"/>
        </w:rPr>
        <w:t xml:space="preserve">               </w:t>
      </w:r>
      <w:r w:rsidR="00D217A7">
        <w:rPr>
          <w:rFonts w:hint="eastAsia"/>
          <w:sz w:val="22"/>
          <w:szCs w:val="22"/>
        </w:rPr>
        <w:t xml:space="preserve">   </w:t>
      </w:r>
      <w:r w:rsidR="00D217A7">
        <w:rPr>
          <w:rFonts w:hint="eastAsia"/>
          <w:sz w:val="22"/>
          <w:szCs w:val="22"/>
        </w:rPr>
        <w:t xml:space="preserve">△　△　△　</w:t>
      </w:r>
      <w:r w:rsidR="00CC46F4">
        <w:rPr>
          <w:rFonts w:hint="eastAsia"/>
          <w:sz w:val="22"/>
          <w:szCs w:val="22"/>
        </w:rPr>
        <w:t xml:space="preserve">△　</w:t>
      </w:r>
      <w:r w:rsidR="00CC46F4">
        <w:rPr>
          <w:rFonts w:hint="eastAsia"/>
          <w:sz w:val="22"/>
          <w:szCs w:val="22"/>
        </w:rPr>
        <w:t xml:space="preserve"> </w:t>
      </w:r>
      <w:r w:rsidR="00D217A7">
        <w:rPr>
          <w:rFonts w:hint="eastAsia"/>
          <w:sz w:val="22"/>
          <w:szCs w:val="22"/>
        </w:rPr>
        <w:t xml:space="preserve"> </w:t>
      </w:r>
      <w:r>
        <w:rPr>
          <w:rFonts w:hint="eastAsia"/>
          <w:sz w:val="24"/>
        </w:rPr>
        <w:t>㊞</w:t>
      </w:r>
    </w:p>
    <w:p w:rsidR="006874A0" w:rsidRDefault="00BE16EB" w:rsidP="006874A0">
      <w:pPr>
        <w:rPr>
          <w:sz w:val="24"/>
        </w:rPr>
      </w:pPr>
      <w:r>
        <w:rPr>
          <w:noProof/>
        </w:rPr>
        <mc:AlternateContent>
          <mc:Choice Requires="wps">
            <w:drawing>
              <wp:anchor distT="45720" distB="45720" distL="114300" distR="114300" simplePos="0" relativeHeight="251656192" behindDoc="0" locked="0" layoutInCell="1" allowOverlap="1">
                <wp:simplePos x="0" y="0"/>
                <wp:positionH relativeFrom="column">
                  <wp:posOffset>2301240</wp:posOffset>
                </wp:positionH>
                <wp:positionV relativeFrom="paragraph">
                  <wp:posOffset>87630</wp:posOffset>
                </wp:positionV>
                <wp:extent cx="2921000" cy="494665"/>
                <wp:effectExtent l="6985" t="6350" r="5715" b="13335"/>
                <wp:wrapSquare wrapText="bothSides"/>
                <wp:docPr id="1"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21000" cy="494665"/>
                        </a:xfrm>
                        <a:prstGeom prst="rect">
                          <a:avLst/>
                        </a:prstGeom>
                        <a:solidFill>
                          <a:srgbClr val="FFFFFF"/>
                        </a:solidFill>
                        <a:ln w="9525">
                          <a:solidFill>
                            <a:srgbClr val="000000"/>
                          </a:solidFill>
                          <a:miter lim="800000"/>
                          <a:headEnd/>
                          <a:tailEnd/>
                        </a:ln>
                      </wps:spPr>
                      <wps:txbx>
                        <w:txbxContent>
                          <w:p w:rsidR="006874A0" w:rsidRDefault="006874A0" w:rsidP="006874A0">
                            <w:pPr>
                              <w:rPr>
                                <w:rFonts w:hint="eastAsia"/>
                              </w:rPr>
                            </w:pPr>
                            <w:r>
                              <w:rPr>
                                <w:rFonts w:hint="eastAsia"/>
                              </w:rPr>
                              <w:t>代理人の場合は、代表者印に代えて委任状に押印した受任者の使用印鑑と同じ印を押印</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_x0000_s1027" type="#_x0000_t202" style="position:absolute;left:0;text-align:left;margin-left:181.2pt;margin-top:6.9pt;width:230pt;height:38.95pt;z-index:25165619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">
                <v:textbox style="mso-fit-shape-to-text:t">
                  <w:txbxContent>
                    <w:p w:rsidR="006874A0" w:rsidRDefault="006874A0" w:rsidP="006874A0">
                      <w:pPr>
                        <w:rPr>
                          <w:rFonts w:hint="eastAsia"/>
                        </w:rPr>
                      </w:pPr>
                      <w:r>
                        <w:rPr>
                          <w:rFonts w:hint="eastAsia"/>
                        </w:rPr>
                        <w:t>代理人の場合は、代表者印に代えて委任状に押印した受任者の使用印鑑と同じ印を押印</w:t>
                      </w:r>
                    </w:p>
                  </w:txbxContent>
                </v:textbox>
                <w10:wrap type="square"/>
              </v:shape>
            </w:pict>
          </mc:Fallback>
        </mc:AlternateContent>
      </w:r>
    </w:p>
    <w:p w:rsidR="00932538" w:rsidRDefault="00932538" w:rsidP="006874A0">
      <w:pPr>
        <w:rPr>
          <w:sz w:val="24"/>
        </w:rPr>
      </w:pPr>
    </w:p>
    <w:p w:rsidR="00932538" w:rsidRDefault="00932538" w:rsidP="006874A0">
      <w:pPr>
        <w:rPr>
          <w:rFonts w:hint="eastAsia"/>
          <w:sz w:val="24"/>
        </w:rPr>
      </w:pPr>
    </w:p>
    <w:p w:rsidR="006874A0" w:rsidRDefault="006874A0" w:rsidP="006874A0">
      <w:pPr>
        <w:rPr>
          <w:rFonts w:hint="eastAsia"/>
          <w:sz w:val="24"/>
        </w:rPr>
      </w:pPr>
    </w:p>
    <w:p w:rsidR="006874A0" w:rsidRDefault="006874A0" w:rsidP="006874A0">
      <w:pPr>
        <w:rPr>
          <w:rFonts w:hint="eastAsia"/>
          <w:sz w:val="24"/>
        </w:rPr>
      </w:pPr>
      <w:r>
        <w:rPr>
          <w:rFonts w:hint="eastAsia"/>
          <w:sz w:val="24"/>
        </w:rPr>
        <w:t>公立大学法人新潟県立看護大学</w:t>
      </w:r>
    </w:p>
    <w:p w:rsidR="006874A0" w:rsidRDefault="006874A0" w:rsidP="00D217A7">
      <w:pPr>
        <w:ind w:firstLineChars="250" w:firstLine="600"/>
        <w:rPr>
          <w:sz w:val="24"/>
        </w:rPr>
      </w:pPr>
      <w:r>
        <w:rPr>
          <w:rFonts w:hint="eastAsia"/>
          <w:sz w:val="24"/>
        </w:rPr>
        <w:t>理事長　小</w:t>
      </w:r>
      <w:r>
        <w:rPr>
          <w:rFonts w:hint="eastAsia"/>
          <w:sz w:val="24"/>
        </w:rPr>
        <w:t xml:space="preserve"> </w:t>
      </w:r>
      <w:r>
        <w:rPr>
          <w:rFonts w:hint="eastAsia"/>
          <w:sz w:val="24"/>
        </w:rPr>
        <w:t>泉　美</w:t>
      </w:r>
      <w:r>
        <w:rPr>
          <w:rFonts w:hint="eastAsia"/>
          <w:sz w:val="24"/>
        </w:rPr>
        <w:t xml:space="preserve"> </w:t>
      </w:r>
      <w:r>
        <w:rPr>
          <w:rFonts w:hint="eastAsia"/>
          <w:sz w:val="24"/>
        </w:rPr>
        <w:t>佐</w:t>
      </w:r>
      <w:r>
        <w:rPr>
          <w:rFonts w:hint="eastAsia"/>
          <w:sz w:val="24"/>
        </w:rPr>
        <w:t xml:space="preserve"> </w:t>
      </w:r>
      <w:r>
        <w:rPr>
          <w:rFonts w:hint="eastAsia"/>
          <w:sz w:val="24"/>
        </w:rPr>
        <w:t>子　様</w:t>
      </w:r>
    </w:p>
    <w:p w:rsidR="00CC46F4" w:rsidRDefault="00CC46F4" w:rsidP="00CC46F4">
      <w:pPr>
        <w:rPr>
          <w:sz w:val="24"/>
        </w:rPr>
      </w:pPr>
    </w:p>
    <w:p w:rsidR="00570850" w:rsidRDefault="00570850" w:rsidP="00CC46F4">
      <w:pPr>
        <w:rPr>
          <w:sz w:val="24"/>
        </w:rPr>
      </w:pPr>
    </w:p>
    <w:p w:rsidR="002624DC" w:rsidRDefault="002624DC" w:rsidP="00CC46F4">
      <w:pPr>
        <w:rPr>
          <w:sz w:val="24"/>
        </w:rPr>
      </w:pPr>
    </w:p>
    <w:p w:rsidR="002624DC" w:rsidRDefault="002624DC" w:rsidP="00CC46F4">
      <w:pPr>
        <w:rPr>
          <w:sz w:val="24"/>
        </w:rPr>
      </w:pPr>
    </w:p>
    <w:p w:rsidR="00D11236" w:rsidRDefault="00D11236" w:rsidP="00CC46F4">
      <w:pPr>
        <w:rPr>
          <w:sz w:val="24"/>
        </w:rPr>
      </w:pPr>
    </w:p>
    <w:p w:rsidR="00D11236" w:rsidRDefault="00D11236" w:rsidP="00CC46F4">
      <w:pPr>
        <w:rPr>
          <w:sz w:val="24"/>
        </w:rPr>
      </w:pPr>
    </w:p>
    <w:p w:rsidR="00D11236" w:rsidRDefault="00D11236" w:rsidP="00CC46F4">
      <w:pPr>
        <w:rPr>
          <w:rFonts w:hint="eastAsia"/>
          <w:sz w:val="24"/>
        </w:rPr>
      </w:pPr>
    </w:p>
    <w:p w:rsidR="002624DC" w:rsidRDefault="002624DC" w:rsidP="00CC46F4">
      <w:pPr>
        <w:rPr>
          <w:sz w:val="24"/>
        </w:rPr>
      </w:pPr>
      <w:bookmarkStart w:id="0" w:name="_GoBack"/>
      <w:bookmarkEnd w:id="0"/>
    </w:p>
    <w:sectPr w:rsidR="002624DC" w:rsidSect="008D7273">
      <w:footerReference w:type="even" r:id="rId8"/>
      <w:pgSz w:w="11906" w:h="16838" w:code="9"/>
      <w:pgMar w:top="1134" w:right="1418" w:bottom="1134" w:left="1418" w:header="851" w:footer="567" w:gutter="0"/>
      <w:cols w:space="425"/>
      <w:docGrid w:type="lines" w:linePitch="310" w:charSpace="1648"/>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93852" w:rsidRDefault="00393852">
      <w:r>
        <w:separator/>
      </w:r>
    </w:p>
  </w:endnote>
  <w:endnote w:type="continuationSeparator" w:id="0">
    <w:p w:rsidR="00393852" w:rsidRDefault="003938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0"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4640F" w:rsidRDefault="0034640F" w:rsidP="001659DF">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34640F" w:rsidRDefault="0034640F">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93852" w:rsidRDefault="00393852">
      <w:r>
        <w:separator/>
      </w:r>
    </w:p>
  </w:footnote>
  <w:footnote w:type="continuationSeparator" w:id="0">
    <w:p w:rsidR="00393852" w:rsidRDefault="0039385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DB1BCD"/>
    <w:multiLevelType w:val="hybridMultilevel"/>
    <w:tmpl w:val="98B62C3C"/>
    <w:lvl w:ilvl="0" w:tplc="3602437E">
      <w:start w:val="1"/>
      <w:numFmt w:val="decimal"/>
      <w:lvlText w:val="(%1)"/>
      <w:lvlJc w:val="left"/>
      <w:pPr>
        <w:tabs>
          <w:tab w:val="num" w:pos="585"/>
        </w:tabs>
        <w:ind w:left="585" w:hanging="375"/>
      </w:pPr>
      <w:rPr>
        <w:rFonts w:hint="default"/>
      </w:rPr>
    </w:lvl>
    <w:lvl w:ilvl="1" w:tplc="8272D370">
      <w:start w:val="1"/>
      <w:numFmt w:val="decimal"/>
      <w:lvlText w:val="(%2)"/>
      <w:lvlJc w:val="left"/>
      <w:pPr>
        <w:tabs>
          <w:tab w:val="num" w:pos="795"/>
        </w:tabs>
        <w:ind w:left="795" w:hanging="375"/>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 w15:restartNumberingAfterBreak="0">
    <w:nsid w:val="16625A56"/>
    <w:multiLevelType w:val="hybridMultilevel"/>
    <w:tmpl w:val="C374C066"/>
    <w:lvl w:ilvl="0" w:tplc="3602437E">
      <w:start w:val="1"/>
      <w:numFmt w:val="decimal"/>
      <w:lvlText w:val="(%1)"/>
      <w:lvlJc w:val="left"/>
      <w:pPr>
        <w:tabs>
          <w:tab w:val="num" w:pos="585"/>
        </w:tabs>
        <w:ind w:left="585" w:hanging="375"/>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1A002246"/>
    <w:multiLevelType w:val="multilevel"/>
    <w:tmpl w:val="C374C066"/>
    <w:lvl w:ilvl="0">
      <w:start w:val="1"/>
      <w:numFmt w:val="decimal"/>
      <w:lvlText w:val="(%1)"/>
      <w:lvlJc w:val="left"/>
      <w:pPr>
        <w:tabs>
          <w:tab w:val="num" w:pos="585"/>
        </w:tabs>
        <w:ind w:left="585" w:hanging="375"/>
      </w:pPr>
      <w:rPr>
        <w:rFonts w:hint="default"/>
      </w:rPr>
    </w:lvl>
    <w:lvl w:ilvl="1">
      <w:start w:val="1"/>
      <w:numFmt w:val="aiueoFullWidth"/>
      <w:lvlText w:val="(%2)"/>
      <w:lvlJc w:val="left"/>
      <w:pPr>
        <w:tabs>
          <w:tab w:val="num" w:pos="840"/>
        </w:tabs>
        <w:ind w:left="840" w:hanging="420"/>
      </w:p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3" w15:restartNumberingAfterBreak="0">
    <w:nsid w:val="1AD75149"/>
    <w:multiLevelType w:val="hybridMultilevel"/>
    <w:tmpl w:val="C8B68710"/>
    <w:lvl w:ilvl="0" w:tplc="3602437E">
      <w:start w:val="1"/>
      <w:numFmt w:val="decimal"/>
      <w:lvlText w:val="(%1)"/>
      <w:lvlJc w:val="left"/>
      <w:pPr>
        <w:tabs>
          <w:tab w:val="num" w:pos="585"/>
        </w:tabs>
        <w:ind w:left="585" w:hanging="375"/>
      </w:pPr>
      <w:rPr>
        <w:rFonts w:hint="default"/>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4" w15:restartNumberingAfterBreak="0">
    <w:nsid w:val="1BC911D7"/>
    <w:multiLevelType w:val="multilevel"/>
    <w:tmpl w:val="90AE0B40"/>
    <w:lvl w:ilvl="0">
      <w:start w:val="1"/>
      <w:numFmt w:val="decimal"/>
      <w:lvlText w:val="(%1)"/>
      <w:lvlJc w:val="left"/>
      <w:pPr>
        <w:tabs>
          <w:tab w:val="num" w:pos="690"/>
        </w:tabs>
        <w:ind w:left="690" w:hanging="480"/>
      </w:pPr>
      <w:rPr>
        <w:rFonts w:hint="default"/>
      </w:rPr>
    </w:lvl>
    <w:lvl w:ilvl="1">
      <w:start w:val="1"/>
      <w:numFmt w:val="aiueoFullWidth"/>
      <w:lvlText w:val="(%2)"/>
      <w:lvlJc w:val="left"/>
      <w:pPr>
        <w:tabs>
          <w:tab w:val="num" w:pos="1050"/>
        </w:tabs>
        <w:ind w:left="1050" w:hanging="420"/>
      </w:pPr>
    </w:lvl>
    <w:lvl w:ilvl="2">
      <w:start w:val="1"/>
      <w:numFmt w:val="decimalEnclosedCircle"/>
      <w:lvlText w:val="%3"/>
      <w:lvlJc w:val="left"/>
      <w:pPr>
        <w:tabs>
          <w:tab w:val="num" w:pos="1470"/>
        </w:tabs>
        <w:ind w:left="1470" w:hanging="420"/>
      </w:pPr>
    </w:lvl>
    <w:lvl w:ilvl="3">
      <w:start w:val="1"/>
      <w:numFmt w:val="decimal"/>
      <w:lvlText w:val="%4."/>
      <w:lvlJc w:val="left"/>
      <w:pPr>
        <w:tabs>
          <w:tab w:val="num" w:pos="1890"/>
        </w:tabs>
        <w:ind w:left="1890" w:hanging="420"/>
      </w:pPr>
    </w:lvl>
    <w:lvl w:ilvl="4">
      <w:start w:val="1"/>
      <w:numFmt w:val="aiueoFullWidth"/>
      <w:lvlText w:val="(%5)"/>
      <w:lvlJc w:val="left"/>
      <w:pPr>
        <w:tabs>
          <w:tab w:val="num" w:pos="2310"/>
        </w:tabs>
        <w:ind w:left="2310" w:hanging="420"/>
      </w:pPr>
    </w:lvl>
    <w:lvl w:ilvl="5">
      <w:start w:val="1"/>
      <w:numFmt w:val="decimalEnclosedCircle"/>
      <w:lvlText w:val="%6"/>
      <w:lvlJc w:val="left"/>
      <w:pPr>
        <w:tabs>
          <w:tab w:val="num" w:pos="2730"/>
        </w:tabs>
        <w:ind w:left="2730" w:hanging="420"/>
      </w:pPr>
    </w:lvl>
    <w:lvl w:ilvl="6">
      <w:start w:val="1"/>
      <w:numFmt w:val="decimal"/>
      <w:lvlText w:val="%7."/>
      <w:lvlJc w:val="left"/>
      <w:pPr>
        <w:tabs>
          <w:tab w:val="num" w:pos="3150"/>
        </w:tabs>
        <w:ind w:left="3150" w:hanging="420"/>
      </w:pPr>
    </w:lvl>
    <w:lvl w:ilvl="7">
      <w:start w:val="1"/>
      <w:numFmt w:val="aiueoFullWidth"/>
      <w:lvlText w:val="(%8)"/>
      <w:lvlJc w:val="left"/>
      <w:pPr>
        <w:tabs>
          <w:tab w:val="num" w:pos="3570"/>
        </w:tabs>
        <w:ind w:left="3570" w:hanging="420"/>
      </w:pPr>
    </w:lvl>
    <w:lvl w:ilvl="8">
      <w:start w:val="1"/>
      <w:numFmt w:val="decimalEnclosedCircle"/>
      <w:lvlText w:val="%9"/>
      <w:lvlJc w:val="left"/>
      <w:pPr>
        <w:tabs>
          <w:tab w:val="num" w:pos="3990"/>
        </w:tabs>
        <w:ind w:left="3990" w:hanging="420"/>
      </w:pPr>
    </w:lvl>
  </w:abstractNum>
  <w:abstractNum w:abstractNumId="5" w15:restartNumberingAfterBreak="0">
    <w:nsid w:val="2D78042B"/>
    <w:multiLevelType w:val="hybridMultilevel"/>
    <w:tmpl w:val="1862D32C"/>
    <w:lvl w:ilvl="0" w:tplc="8BBC34C0">
      <w:start w:val="2"/>
      <w:numFmt w:val="decimalEnclosedCircle"/>
      <w:lvlText w:val="%1"/>
      <w:lvlJc w:val="left"/>
      <w:pPr>
        <w:tabs>
          <w:tab w:val="num" w:pos="630"/>
        </w:tabs>
        <w:ind w:left="630" w:hanging="420"/>
      </w:pPr>
      <w:rPr>
        <w:rFonts w:hint="default"/>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6" w15:restartNumberingAfterBreak="0">
    <w:nsid w:val="30671042"/>
    <w:multiLevelType w:val="hybridMultilevel"/>
    <w:tmpl w:val="CCF45C06"/>
    <w:lvl w:ilvl="0" w:tplc="3602437E">
      <w:start w:val="1"/>
      <w:numFmt w:val="decimal"/>
      <w:lvlText w:val="(%1)"/>
      <w:lvlJc w:val="left"/>
      <w:pPr>
        <w:tabs>
          <w:tab w:val="num" w:pos="585"/>
        </w:tabs>
        <w:ind w:left="585" w:hanging="375"/>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7" w15:restartNumberingAfterBreak="0">
    <w:nsid w:val="35F7784A"/>
    <w:multiLevelType w:val="hybridMultilevel"/>
    <w:tmpl w:val="845647F0"/>
    <w:lvl w:ilvl="0" w:tplc="3602437E">
      <w:start w:val="1"/>
      <w:numFmt w:val="decimal"/>
      <w:lvlText w:val="(%1)"/>
      <w:lvlJc w:val="left"/>
      <w:pPr>
        <w:tabs>
          <w:tab w:val="num" w:pos="585"/>
        </w:tabs>
        <w:ind w:left="585" w:hanging="375"/>
      </w:pPr>
      <w:rPr>
        <w:rFonts w:hint="default"/>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8" w15:restartNumberingAfterBreak="0">
    <w:nsid w:val="374F1E26"/>
    <w:multiLevelType w:val="hybridMultilevel"/>
    <w:tmpl w:val="CE562DE8"/>
    <w:lvl w:ilvl="0" w:tplc="D2D83A3E">
      <w:start w:val="1"/>
      <w:numFmt w:val="decimalFullWidth"/>
      <w:lvlText w:val="（%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9" w15:restartNumberingAfterBreak="0">
    <w:nsid w:val="3D00699E"/>
    <w:multiLevelType w:val="hybridMultilevel"/>
    <w:tmpl w:val="08D67978"/>
    <w:lvl w:ilvl="0" w:tplc="0C9C1B20">
      <w:start w:val="3"/>
      <w:numFmt w:val="decimalFullWidth"/>
      <w:lvlText w:val="（%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0" w15:restartNumberingAfterBreak="0">
    <w:nsid w:val="3F48712B"/>
    <w:multiLevelType w:val="multilevel"/>
    <w:tmpl w:val="845647F0"/>
    <w:lvl w:ilvl="0">
      <w:start w:val="1"/>
      <w:numFmt w:val="decimal"/>
      <w:lvlText w:val="(%1)"/>
      <w:lvlJc w:val="left"/>
      <w:pPr>
        <w:tabs>
          <w:tab w:val="num" w:pos="585"/>
        </w:tabs>
        <w:ind w:left="585" w:hanging="375"/>
      </w:pPr>
      <w:rPr>
        <w:rFonts w:hint="default"/>
      </w:rPr>
    </w:lvl>
    <w:lvl w:ilvl="1">
      <w:start w:val="1"/>
      <w:numFmt w:val="aiueoFullWidth"/>
      <w:lvlText w:val="(%2)"/>
      <w:lvlJc w:val="left"/>
      <w:pPr>
        <w:tabs>
          <w:tab w:val="num" w:pos="1050"/>
        </w:tabs>
        <w:ind w:left="1050" w:hanging="420"/>
      </w:pPr>
    </w:lvl>
    <w:lvl w:ilvl="2">
      <w:start w:val="1"/>
      <w:numFmt w:val="decimalEnclosedCircle"/>
      <w:lvlText w:val="%3"/>
      <w:lvlJc w:val="left"/>
      <w:pPr>
        <w:tabs>
          <w:tab w:val="num" w:pos="1470"/>
        </w:tabs>
        <w:ind w:left="1470" w:hanging="420"/>
      </w:pPr>
    </w:lvl>
    <w:lvl w:ilvl="3">
      <w:start w:val="1"/>
      <w:numFmt w:val="decimal"/>
      <w:lvlText w:val="%4."/>
      <w:lvlJc w:val="left"/>
      <w:pPr>
        <w:tabs>
          <w:tab w:val="num" w:pos="1890"/>
        </w:tabs>
        <w:ind w:left="1890" w:hanging="420"/>
      </w:pPr>
    </w:lvl>
    <w:lvl w:ilvl="4">
      <w:start w:val="1"/>
      <w:numFmt w:val="aiueoFullWidth"/>
      <w:lvlText w:val="(%5)"/>
      <w:lvlJc w:val="left"/>
      <w:pPr>
        <w:tabs>
          <w:tab w:val="num" w:pos="2310"/>
        </w:tabs>
        <w:ind w:left="2310" w:hanging="420"/>
      </w:pPr>
    </w:lvl>
    <w:lvl w:ilvl="5">
      <w:start w:val="1"/>
      <w:numFmt w:val="decimalEnclosedCircle"/>
      <w:lvlText w:val="%6"/>
      <w:lvlJc w:val="left"/>
      <w:pPr>
        <w:tabs>
          <w:tab w:val="num" w:pos="2730"/>
        </w:tabs>
        <w:ind w:left="2730" w:hanging="420"/>
      </w:pPr>
    </w:lvl>
    <w:lvl w:ilvl="6">
      <w:start w:val="1"/>
      <w:numFmt w:val="decimal"/>
      <w:lvlText w:val="%7."/>
      <w:lvlJc w:val="left"/>
      <w:pPr>
        <w:tabs>
          <w:tab w:val="num" w:pos="3150"/>
        </w:tabs>
        <w:ind w:left="3150" w:hanging="420"/>
      </w:pPr>
    </w:lvl>
    <w:lvl w:ilvl="7">
      <w:start w:val="1"/>
      <w:numFmt w:val="aiueoFullWidth"/>
      <w:lvlText w:val="(%8)"/>
      <w:lvlJc w:val="left"/>
      <w:pPr>
        <w:tabs>
          <w:tab w:val="num" w:pos="3570"/>
        </w:tabs>
        <w:ind w:left="3570" w:hanging="420"/>
      </w:pPr>
    </w:lvl>
    <w:lvl w:ilvl="8">
      <w:start w:val="1"/>
      <w:numFmt w:val="decimalEnclosedCircle"/>
      <w:lvlText w:val="%9"/>
      <w:lvlJc w:val="left"/>
      <w:pPr>
        <w:tabs>
          <w:tab w:val="num" w:pos="3990"/>
        </w:tabs>
        <w:ind w:left="3990" w:hanging="420"/>
      </w:pPr>
    </w:lvl>
  </w:abstractNum>
  <w:abstractNum w:abstractNumId="11" w15:restartNumberingAfterBreak="0">
    <w:nsid w:val="5345472A"/>
    <w:multiLevelType w:val="hybridMultilevel"/>
    <w:tmpl w:val="F7308210"/>
    <w:lvl w:ilvl="0" w:tplc="13C4C854">
      <w:start w:val="10"/>
      <w:numFmt w:val="decimal"/>
      <w:lvlText w:val="%1"/>
      <w:lvlJc w:val="left"/>
      <w:pPr>
        <w:tabs>
          <w:tab w:val="num" w:pos="450"/>
        </w:tabs>
        <w:ind w:left="450" w:hanging="450"/>
      </w:pPr>
      <w:rPr>
        <w:rFonts w:hint="default"/>
      </w:rPr>
    </w:lvl>
    <w:lvl w:ilvl="1" w:tplc="0BDC38E8">
      <w:start w:val="1"/>
      <w:numFmt w:val="decimal"/>
      <w:lvlText w:val="(%2)"/>
      <w:lvlJc w:val="left"/>
      <w:pPr>
        <w:tabs>
          <w:tab w:val="num" w:pos="780"/>
        </w:tabs>
        <w:ind w:left="780" w:hanging="36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2" w15:restartNumberingAfterBreak="0">
    <w:nsid w:val="53C45362"/>
    <w:multiLevelType w:val="hybridMultilevel"/>
    <w:tmpl w:val="90AE0B40"/>
    <w:lvl w:ilvl="0" w:tplc="7B54C128">
      <w:start w:val="1"/>
      <w:numFmt w:val="decimal"/>
      <w:lvlText w:val="(%1)"/>
      <w:lvlJc w:val="left"/>
      <w:pPr>
        <w:tabs>
          <w:tab w:val="num" w:pos="690"/>
        </w:tabs>
        <w:ind w:left="690" w:hanging="480"/>
      </w:pPr>
      <w:rPr>
        <w:rFonts w:hint="default"/>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13" w15:restartNumberingAfterBreak="0">
    <w:nsid w:val="5E3905C2"/>
    <w:multiLevelType w:val="multilevel"/>
    <w:tmpl w:val="845647F0"/>
    <w:lvl w:ilvl="0">
      <w:start w:val="1"/>
      <w:numFmt w:val="decimal"/>
      <w:lvlText w:val="(%1)"/>
      <w:lvlJc w:val="left"/>
      <w:pPr>
        <w:tabs>
          <w:tab w:val="num" w:pos="585"/>
        </w:tabs>
        <w:ind w:left="585" w:hanging="375"/>
      </w:pPr>
      <w:rPr>
        <w:rFonts w:hint="default"/>
      </w:rPr>
    </w:lvl>
    <w:lvl w:ilvl="1">
      <w:start w:val="1"/>
      <w:numFmt w:val="aiueoFullWidth"/>
      <w:lvlText w:val="(%2)"/>
      <w:lvlJc w:val="left"/>
      <w:pPr>
        <w:tabs>
          <w:tab w:val="num" w:pos="1050"/>
        </w:tabs>
        <w:ind w:left="1050" w:hanging="420"/>
      </w:pPr>
    </w:lvl>
    <w:lvl w:ilvl="2">
      <w:start w:val="1"/>
      <w:numFmt w:val="decimalEnclosedCircle"/>
      <w:lvlText w:val="%3"/>
      <w:lvlJc w:val="left"/>
      <w:pPr>
        <w:tabs>
          <w:tab w:val="num" w:pos="1470"/>
        </w:tabs>
        <w:ind w:left="1470" w:hanging="420"/>
      </w:pPr>
    </w:lvl>
    <w:lvl w:ilvl="3">
      <w:start w:val="1"/>
      <w:numFmt w:val="decimal"/>
      <w:lvlText w:val="%4."/>
      <w:lvlJc w:val="left"/>
      <w:pPr>
        <w:tabs>
          <w:tab w:val="num" w:pos="1890"/>
        </w:tabs>
        <w:ind w:left="1890" w:hanging="420"/>
      </w:pPr>
    </w:lvl>
    <w:lvl w:ilvl="4">
      <w:start w:val="1"/>
      <w:numFmt w:val="aiueoFullWidth"/>
      <w:lvlText w:val="(%5)"/>
      <w:lvlJc w:val="left"/>
      <w:pPr>
        <w:tabs>
          <w:tab w:val="num" w:pos="2310"/>
        </w:tabs>
        <w:ind w:left="2310" w:hanging="420"/>
      </w:pPr>
    </w:lvl>
    <w:lvl w:ilvl="5">
      <w:start w:val="1"/>
      <w:numFmt w:val="decimalEnclosedCircle"/>
      <w:lvlText w:val="%6"/>
      <w:lvlJc w:val="left"/>
      <w:pPr>
        <w:tabs>
          <w:tab w:val="num" w:pos="2730"/>
        </w:tabs>
        <w:ind w:left="2730" w:hanging="420"/>
      </w:pPr>
    </w:lvl>
    <w:lvl w:ilvl="6">
      <w:start w:val="1"/>
      <w:numFmt w:val="decimal"/>
      <w:lvlText w:val="%7."/>
      <w:lvlJc w:val="left"/>
      <w:pPr>
        <w:tabs>
          <w:tab w:val="num" w:pos="3150"/>
        </w:tabs>
        <w:ind w:left="3150" w:hanging="420"/>
      </w:pPr>
    </w:lvl>
    <w:lvl w:ilvl="7">
      <w:start w:val="1"/>
      <w:numFmt w:val="aiueoFullWidth"/>
      <w:lvlText w:val="(%8)"/>
      <w:lvlJc w:val="left"/>
      <w:pPr>
        <w:tabs>
          <w:tab w:val="num" w:pos="3570"/>
        </w:tabs>
        <w:ind w:left="3570" w:hanging="420"/>
      </w:pPr>
    </w:lvl>
    <w:lvl w:ilvl="8">
      <w:start w:val="1"/>
      <w:numFmt w:val="decimalEnclosedCircle"/>
      <w:lvlText w:val="%9"/>
      <w:lvlJc w:val="left"/>
      <w:pPr>
        <w:tabs>
          <w:tab w:val="num" w:pos="3990"/>
        </w:tabs>
        <w:ind w:left="3990" w:hanging="420"/>
      </w:pPr>
    </w:lvl>
  </w:abstractNum>
  <w:abstractNum w:abstractNumId="14" w15:restartNumberingAfterBreak="0">
    <w:nsid w:val="61860C6F"/>
    <w:multiLevelType w:val="multilevel"/>
    <w:tmpl w:val="90AE0B40"/>
    <w:lvl w:ilvl="0">
      <w:start w:val="1"/>
      <w:numFmt w:val="decimal"/>
      <w:lvlText w:val="(%1)"/>
      <w:lvlJc w:val="left"/>
      <w:pPr>
        <w:tabs>
          <w:tab w:val="num" w:pos="690"/>
        </w:tabs>
        <w:ind w:left="690" w:hanging="480"/>
      </w:pPr>
      <w:rPr>
        <w:rFonts w:hint="default"/>
      </w:rPr>
    </w:lvl>
    <w:lvl w:ilvl="1">
      <w:start w:val="1"/>
      <w:numFmt w:val="aiueoFullWidth"/>
      <w:lvlText w:val="(%2)"/>
      <w:lvlJc w:val="left"/>
      <w:pPr>
        <w:tabs>
          <w:tab w:val="num" w:pos="1050"/>
        </w:tabs>
        <w:ind w:left="1050" w:hanging="420"/>
      </w:pPr>
    </w:lvl>
    <w:lvl w:ilvl="2">
      <w:start w:val="1"/>
      <w:numFmt w:val="decimalEnclosedCircle"/>
      <w:lvlText w:val="%3"/>
      <w:lvlJc w:val="left"/>
      <w:pPr>
        <w:tabs>
          <w:tab w:val="num" w:pos="1470"/>
        </w:tabs>
        <w:ind w:left="1470" w:hanging="420"/>
      </w:pPr>
    </w:lvl>
    <w:lvl w:ilvl="3">
      <w:start w:val="1"/>
      <w:numFmt w:val="decimal"/>
      <w:lvlText w:val="%4."/>
      <w:lvlJc w:val="left"/>
      <w:pPr>
        <w:tabs>
          <w:tab w:val="num" w:pos="1890"/>
        </w:tabs>
        <w:ind w:left="1890" w:hanging="420"/>
      </w:pPr>
    </w:lvl>
    <w:lvl w:ilvl="4">
      <w:start w:val="1"/>
      <w:numFmt w:val="aiueoFullWidth"/>
      <w:lvlText w:val="(%5)"/>
      <w:lvlJc w:val="left"/>
      <w:pPr>
        <w:tabs>
          <w:tab w:val="num" w:pos="2310"/>
        </w:tabs>
        <w:ind w:left="2310" w:hanging="420"/>
      </w:pPr>
    </w:lvl>
    <w:lvl w:ilvl="5">
      <w:start w:val="1"/>
      <w:numFmt w:val="decimalEnclosedCircle"/>
      <w:lvlText w:val="%6"/>
      <w:lvlJc w:val="left"/>
      <w:pPr>
        <w:tabs>
          <w:tab w:val="num" w:pos="2730"/>
        </w:tabs>
        <w:ind w:left="2730" w:hanging="420"/>
      </w:pPr>
    </w:lvl>
    <w:lvl w:ilvl="6">
      <w:start w:val="1"/>
      <w:numFmt w:val="decimal"/>
      <w:lvlText w:val="%7."/>
      <w:lvlJc w:val="left"/>
      <w:pPr>
        <w:tabs>
          <w:tab w:val="num" w:pos="3150"/>
        </w:tabs>
        <w:ind w:left="3150" w:hanging="420"/>
      </w:pPr>
    </w:lvl>
    <w:lvl w:ilvl="7">
      <w:start w:val="1"/>
      <w:numFmt w:val="aiueoFullWidth"/>
      <w:lvlText w:val="(%8)"/>
      <w:lvlJc w:val="left"/>
      <w:pPr>
        <w:tabs>
          <w:tab w:val="num" w:pos="3570"/>
        </w:tabs>
        <w:ind w:left="3570" w:hanging="420"/>
      </w:pPr>
    </w:lvl>
    <w:lvl w:ilvl="8">
      <w:start w:val="1"/>
      <w:numFmt w:val="decimalEnclosedCircle"/>
      <w:lvlText w:val="%9"/>
      <w:lvlJc w:val="left"/>
      <w:pPr>
        <w:tabs>
          <w:tab w:val="num" w:pos="3990"/>
        </w:tabs>
        <w:ind w:left="3990" w:hanging="420"/>
      </w:pPr>
    </w:lvl>
  </w:abstractNum>
  <w:abstractNum w:abstractNumId="15" w15:restartNumberingAfterBreak="0">
    <w:nsid w:val="69900B3F"/>
    <w:multiLevelType w:val="multilevel"/>
    <w:tmpl w:val="845647F0"/>
    <w:lvl w:ilvl="0">
      <w:start w:val="1"/>
      <w:numFmt w:val="decimal"/>
      <w:lvlText w:val="(%1)"/>
      <w:lvlJc w:val="left"/>
      <w:pPr>
        <w:tabs>
          <w:tab w:val="num" w:pos="585"/>
        </w:tabs>
        <w:ind w:left="585" w:hanging="375"/>
      </w:pPr>
      <w:rPr>
        <w:rFonts w:hint="default"/>
      </w:rPr>
    </w:lvl>
    <w:lvl w:ilvl="1">
      <w:start w:val="1"/>
      <w:numFmt w:val="aiueoFullWidth"/>
      <w:lvlText w:val="(%2)"/>
      <w:lvlJc w:val="left"/>
      <w:pPr>
        <w:tabs>
          <w:tab w:val="num" w:pos="1050"/>
        </w:tabs>
        <w:ind w:left="1050" w:hanging="420"/>
      </w:pPr>
    </w:lvl>
    <w:lvl w:ilvl="2">
      <w:start w:val="1"/>
      <w:numFmt w:val="decimalEnclosedCircle"/>
      <w:lvlText w:val="%3"/>
      <w:lvlJc w:val="left"/>
      <w:pPr>
        <w:tabs>
          <w:tab w:val="num" w:pos="1470"/>
        </w:tabs>
        <w:ind w:left="1470" w:hanging="420"/>
      </w:pPr>
    </w:lvl>
    <w:lvl w:ilvl="3">
      <w:start w:val="1"/>
      <w:numFmt w:val="decimal"/>
      <w:lvlText w:val="%4."/>
      <w:lvlJc w:val="left"/>
      <w:pPr>
        <w:tabs>
          <w:tab w:val="num" w:pos="1890"/>
        </w:tabs>
        <w:ind w:left="1890" w:hanging="420"/>
      </w:pPr>
    </w:lvl>
    <w:lvl w:ilvl="4">
      <w:start w:val="1"/>
      <w:numFmt w:val="aiueoFullWidth"/>
      <w:lvlText w:val="(%5)"/>
      <w:lvlJc w:val="left"/>
      <w:pPr>
        <w:tabs>
          <w:tab w:val="num" w:pos="2310"/>
        </w:tabs>
        <w:ind w:left="2310" w:hanging="420"/>
      </w:pPr>
    </w:lvl>
    <w:lvl w:ilvl="5">
      <w:start w:val="1"/>
      <w:numFmt w:val="decimalEnclosedCircle"/>
      <w:lvlText w:val="%6"/>
      <w:lvlJc w:val="left"/>
      <w:pPr>
        <w:tabs>
          <w:tab w:val="num" w:pos="2730"/>
        </w:tabs>
        <w:ind w:left="2730" w:hanging="420"/>
      </w:pPr>
    </w:lvl>
    <w:lvl w:ilvl="6">
      <w:start w:val="1"/>
      <w:numFmt w:val="decimal"/>
      <w:lvlText w:val="%7."/>
      <w:lvlJc w:val="left"/>
      <w:pPr>
        <w:tabs>
          <w:tab w:val="num" w:pos="3150"/>
        </w:tabs>
        <w:ind w:left="3150" w:hanging="420"/>
      </w:pPr>
    </w:lvl>
    <w:lvl w:ilvl="7">
      <w:start w:val="1"/>
      <w:numFmt w:val="aiueoFullWidth"/>
      <w:lvlText w:val="(%8)"/>
      <w:lvlJc w:val="left"/>
      <w:pPr>
        <w:tabs>
          <w:tab w:val="num" w:pos="3570"/>
        </w:tabs>
        <w:ind w:left="3570" w:hanging="420"/>
      </w:pPr>
    </w:lvl>
    <w:lvl w:ilvl="8">
      <w:start w:val="1"/>
      <w:numFmt w:val="decimalEnclosedCircle"/>
      <w:lvlText w:val="%9"/>
      <w:lvlJc w:val="left"/>
      <w:pPr>
        <w:tabs>
          <w:tab w:val="num" w:pos="3990"/>
        </w:tabs>
        <w:ind w:left="3990" w:hanging="420"/>
      </w:pPr>
    </w:lvl>
  </w:abstractNum>
  <w:abstractNum w:abstractNumId="16" w15:restartNumberingAfterBreak="0">
    <w:nsid w:val="699B3661"/>
    <w:multiLevelType w:val="hybridMultilevel"/>
    <w:tmpl w:val="CA9EB820"/>
    <w:lvl w:ilvl="0" w:tplc="3602437E">
      <w:start w:val="1"/>
      <w:numFmt w:val="decimal"/>
      <w:lvlText w:val="(%1)"/>
      <w:lvlJc w:val="left"/>
      <w:pPr>
        <w:tabs>
          <w:tab w:val="num" w:pos="585"/>
        </w:tabs>
        <w:ind w:left="585" w:hanging="375"/>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7" w15:restartNumberingAfterBreak="0">
    <w:nsid w:val="77096BF5"/>
    <w:multiLevelType w:val="multilevel"/>
    <w:tmpl w:val="CA9EB820"/>
    <w:lvl w:ilvl="0">
      <w:start w:val="1"/>
      <w:numFmt w:val="decimal"/>
      <w:lvlText w:val="(%1)"/>
      <w:lvlJc w:val="left"/>
      <w:pPr>
        <w:tabs>
          <w:tab w:val="num" w:pos="585"/>
        </w:tabs>
        <w:ind w:left="585" w:hanging="375"/>
      </w:pPr>
      <w:rPr>
        <w:rFonts w:hint="default"/>
      </w:rPr>
    </w:lvl>
    <w:lvl w:ilvl="1">
      <w:start w:val="1"/>
      <w:numFmt w:val="aiueoFullWidth"/>
      <w:lvlText w:val="(%2)"/>
      <w:lvlJc w:val="left"/>
      <w:pPr>
        <w:tabs>
          <w:tab w:val="num" w:pos="840"/>
        </w:tabs>
        <w:ind w:left="840" w:hanging="420"/>
      </w:p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18" w15:restartNumberingAfterBreak="0">
    <w:nsid w:val="77746344"/>
    <w:multiLevelType w:val="multilevel"/>
    <w:tmpl w:val="9886BD56"/>
    <w:lvl w:ilvl="0">
      <w:start w:val="1"/>
      <w:numFmt w:val="decimal"/>
      <w:lvlText w:val="(%1)"/>
      <w:lvlJc w:val="left"/>
      <w:pPr>
        <w:tabs>
          <w:tab w:val="num" w:pos="585"/>
        </w:tabs>
        <w:ind w:left="585" w:hanging="375"/>
      </w:pPr>
      <w:rPr>
        <w:rFonts w:hint="default"/>
      </w:rPr>
    </w:lvl>
    <w:lvl w:ilvl="1">
      <w:start w:val="1"/>
      <w:numFmt w:val="aiueoFullWidth"/>
      <w:lvlText w:val="(%2)"/>
      <w:lvlJc w:val="left"/>
      <w:pPr>
        <w:tabs>
          <w:tab w:val="num" w:pos="840"/>
        </w:tabs>
        <w:ind w:left="840" w:hanging="420"/>
      </w:p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19" w15:restartNumberingAfterBreak="0">
    <w:nsid w:val="7EFC64B5"/>
    <w:multiLevelType w:val="hybridMultilevel"/>
    <w:tmpl w:val="E80460B0"/>
    <w:lvl w:ilvl="0" w:tplc="91144DCC">
      <w:start w:val="12"/>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abstractNumId w:val="8"/>
  </w:num>
  <w:num w:numId="2">
    <w:abstractNumId w:val="19"/>
  </w:num>
  <w:num w:numId="3">
    <w:abstractNumId w:val="9"/>
  </w:num>
  <w:num w:numId="4">
    <w:abstractNumId w:val="5"/>
  </w:num>
  <w:num w:numId="5">
    <w:abstractNumId w:val="7"/>
  </w:num>
  <w:num w:numId="6">
    <w:abstractNumId w:val="15"/>
  </w:num>
  <w:num w:numId="7">
    <w:abstractNumId w:val="6"/>
  </w:num>
  <w:num w:numId="8">
    <w:abstractNumId w:val="13"/>
  </w:num>
  <w:num w:numId="9">
    <w:abstractNumId w:val="1"/>
  </w:num>
  <w:num w:numId="10">
    <w:abstractNumId w:val="3"/>
  </w:num>
  <w:num w:numId="11">
    <w:abstractNumId w:val="2"/>
  </w:num>
  <w:num w:numId="12">
    <w:abstractNumId w:val="0"/>
  </w:num>
  <w:num w:numId="13">
    <w:abstractNumId w:val="18"/>
  </w:num>
  <w:num w:numId="14">
    <w:abstractNumId w:val="16"/>
  </w:num>
  <w:num w:numId="15">
    <w:abstractNumId w:val="12"/>
  </w:num>
  <w:num w:numId="16">
    <w:abstractNumId w:val="11"/>
  </w:num>
  <w:num w:numId="17">
    <w:abstractNumId w:val="4"/>
  </w:num>
  <w:num w:numId="18">
    <w:abstractNumId w:val="14"/>
  </w:num>
  <w:num w:numId="19">
    <w:abstractNumId w:val="17"/>
  </w:num>
  <w:num w:numId="2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4"/>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9"/>
  <w:drawingGridVerticalSpacing w:val="155"/>
  <w:displayHorizontalDrawingGridEvery w:val="0"/>
  <w:displayVerticalDrawingGridEvery w:val="2"/>
  <w:characterSpacingControl w:val="compressPunctuation"/>
  <w:hdrShapeDefaults>
    <o:shapedefaults v:ext="edit" spidmax="3074">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5C83"/>
    <w:rsid w:val="00001253"/>
    <w:rsid w:val="00013D09"/>
    <w:rsid w:val="00040370"/>
    <w:rsid w:val="00044490"/>
    <w:rsid w:val="0004742D"/>
    <w:rsid w:val="00057978"/>
    <w:rsid w:val="000644B9"/>
    <w:rsid w:val="00073D5B"/>
    <w:rsid w:val="0009756A"/>
    <w:rsid w:val="000A19D7"/>
    <w:rsid w:val="000A2B56"/>
    <w:rsid w:val="000A756C"/>
    <w:rsid w:val="000B25A6"/>
    <w:rsid w:val="000B3406"/>
    <w:rsid w:val="000D3ECB"/>
    <w:rsid w:val="000D7E26"/>
    <w:rsid w:val="000E4B3D"/>
    <w:rsid w:val="000F1027"/>
    <w:rsid w:val="0011452E"/>
    <w:rsid w:val="00116F6A"/>
    <w:rsid w:val="00120F62"/>
    <w:rsid w:val="001346C1"/>
    <w:rsid w:val="0014536E"/>
    <w:rsid w:val="00160F4F"/>
    <w:rsid w:val="001659DF"/>
    <w:rsid w:val="00170FE6"/>
    <w:rsid w:val="0018453D"/>
    <w:rsid w:val="00196896"/>
    <w:rsid w:val="001A2E34"/>
    <w:rsid w:val="001D71A5"/>
    <w:rsid w:val="001E0187"/>
    <w:rsid w:val="001F49B2"/>
    <w:rsid w:val="001F6D4C"/>
    <w:rsid w:val="00202EC7"/>
    <w:rsid w:val="00204C11"/>
    <w:rsid w:val="002107B5"/>
    <w:rsid w:val="00216D38"/>
    <w:rsid w:val="00217A7C"/>
    <w:rsid w:val="00224540"/>
    <w:rsid w:val="002624DC"/>
    <w:rsid w:val="00262D81"/>
    <w:rsid w:val="002763C2"/>
    <w:rsid w:val="002A0E74"/>
    <w:rsid w:val="002B05AD"/>
    <w:rsid w:val="002B5331"/>
    <w:rsid w:val="002C171F"/>
    <w:rsid w:val="002C3E0D"/>
    <w:rsid w:val="002D2A70"/>
    <w:rsid w:val="002F465D"/>
    <w:rsid w:val="00312AA5"/>
    <w:rsid w:val="00323BED"/>
    <w:rsid w:val="003311E7"/>
    <w:rsid w:val="00343289"/>
    <w:rsid w:val="003452FA"/>
    <w:rsid w:val="0034640F"/>
    <w:rsid w:val="0035188D"/>
    <w:rsid w:val="00372F14"/>
    <w:rsid w:val="00381B01"/>
    <w:rsid w:val="00387B38"/>
    <w:rsid w:val="00393852"/>
    <w:rsid w:val="003B122C"/>
    <w:rsid w:val="003B5731"/>
    <w:rsid w:val="003C3B5B"/>
    <w:rsid w:val="003D0756"/>
    <w:rsid w:val="003D11E9"/>
    <w:rsid w:val="003D221D"/>
    <w:rsid w:val="003D7E8E"/>
    <w:rsid w:val="003F5B40"/>
    <w:rsid w:val="00401FA4"/>
    <w:rsid w:val="0041267E"/>
    <w:rsid w:val="00420427"/>
    <w:rsid w:val="00421C77"/>
    <w:rsid w:val="00433F88"/>
    <w:rsid w:val="00463CF5"/>
    <w:rsid w:val="004707FF"/>
    <w:rsid w:val="004747E1"/>
    <w:rsid w:val="00477676"/>
    <w:rsid w:val="00477EE6"/>
    <w:rsid w:val="00480F23"/>
    <w:rsid w:val="00496FFD"/>
    <w:rsid w:val="004C3A11"/>
    <w:rsid w:val="004C6600"/>
    <w:rsid w:val="004C747F"/>
    <w:rsid w:val="00513444"/>
    <w:rsid w:val="00514B4E"/>
    <w:rsid w:val="00522CF9"/>
    <w:rsid w:val="005443A7"/>
    <w:rsid w:val="0055273D"/>
    <w:rsid w:val="005550FE"/>
    <w:rsid w:val="00562578"/>
    <w:rsid w:val="00570850"/>
    <w:rsid w:val="005764B9"/>
    <w:rsid w:val="005860FB"/>
    <w:rsid w:val="00595F36"/>
    <w:rsid w:val="005E1FE9"/>
    <w:rsid w:val="005E7AC7"/>
    <w:rsid w:val="005F584F"/>
    <w:rsid w:val="005F7805"/>
    <w:rsid w:val="00602C67"/>
    <w:rsid w:val="0060487D"/>
    <w:rsid w:val="00642A5A"/>
    <w:rsid w:val="00643236"/>
    <w:rsid w:val="0064567C"/>
    <w:rsid w:val="006720CB"/>
    <w:rsid w:val="00673C0C"/>
    <w:rsid w:val="00674C1C"/>
    <w:rsid w:val="00684BE3"/>
    <w:rsid w:val="006874A0"/>
    <w:rsid w:val="006B4797"/>
    <w:rsid w:val="006C033D"/>
    <w:rsid w:val="006F7D05"/>
    <w:rsid w:val="00703363"/>
    <w:rsid w:val="007122A3"/>
    <w:rsid w:val="00717141"/>
    <w:rsid w:val="0072199C"/>
    <w:rsid w:val="00731F50"/>
    <w:rsid w:val="007368D9"/>
    <w:rsid w:val="007411CD"/>
    <w:rsid w:val="007413C2"/>
    <w:rsid w:val="00741594"/>
    <w:rsid w:val="00750D6E"/>
    <w:rsid w:val="007557EC"/>
    <w:rsid w:val="0075604A"/>
    <w:rsid w:val="00766EDA"/>
    <w:rsid w:val="007770A1"/>
    <w:rsid w:val="00787251"/>
    <w:rsid w:val="007921CE"/>
    <w:rsid w:val="00792231"/>
    <w:rsid w:val="00795249"/>
    <w:rsid w:val="007B4F4B"/>
    <w:rsid w:val="007C60B5"/>
    <w:rsid w:val="007D3BDB"/>
    <w:rsid w:val="007D5928"/>
    <w:rsid w:val="007E3D62"/>
    <w:rsid w:val="00802E70"/>
    <w:rsid w:val="00850D3D"/>
    <w:rsid w:val="00854FA5"/>
    <w:rsid w:val="00861C70"/>
    <w:rsid w:val="0087142B"/>
    <w:rsid w:val="00897A1C"/>
    <w:rsid w:val="008A1EA3"/>
    <w:rsid w:val="008B42ED"/>
    <w:rsid w:val="008C5278"/>
    <w:rsid w:val="008D7273"/>
    <w:rsid w:val="009139EE"/>
    <w:rsid w:val="00926A18"/>
    <w:rsid w:val="00932538"/>
    <w:rsid w:val="00957F31"/>
    <w:rsid w:val="00961A52"/>
    <w:rsid w:val="0098316D"/>
    <w:rsid w:val="00987A8A"/>
    <w:rsid w:val="0099002D"/>
    <w:rsid w:val="009B499C"/>
    <w:rsid w:val="009C440E"/>
    <w:rsid w:val="009D772C"/>
    <w:rsid w:val="009E548B"/>
    <w:rsid w:val="009F640D"/>
    <w:rsid w:val="00A02153"/>
    <w:rsid w:val="00A21C5D"/>
    <w:rsid w:val="00A25A35"/>
    <w:rsid w:val="00A37BE7"/>
    <w:rsid w:val="00A43ACB"/>
    <w:rsid w:val="00A70ADA"/>
    <w:rsid w:val="00A85AC4"/>
    <w:rsid w:val="00A864FD"/>
    <w:rsid w:val="00AB74BC"/>
    <w:rsid w:val="00AC57D1"/>
    <w:rsid w:val="00B04423"/>
    <w:rsid w:val="00B06CCE"/>
    <w:rsid w:val="00B168AE"/>
    <w:rsid w:val="00B37DB5"/>
    <w:rsid w:val="00B61178"/>
    <w:rsid w:val="00B74F75"/>
    <w:rsid w:val="00B93D4F"/>
    <w:rsid w:val="00B94389"/>
    <w:rsid w:val="00BB5019"/>
    <w:rsid w:val="00BB6354"/>
    <w:rsid w:val="00BD2C7A"/>
    <w:rsid w:val="00BE16EB"/>
    <w:rsid w:val="00BE36AF"/>
    <w:rsid w:val="00BE4027"/>
    <w:rsid w:val="00BE7E58"/>
    <w:rsid w:val="00C066EB"/>
    <w:rsid w:val="00C41513"/>
    <w:rsid w:val="00C62566"/>
    <w:rsid w:val="00C70324"/>
    <w:rsid w:val="00C74E4F"/>
    <w:rsid w:val="00C77334"/>
    <w:rsid w:val="00C95AC6"/>
    <w:rsid w:val="00CA7A7D"/>
    <w:rsid w:val="00CC46F4"/>
    <w:rsid w:val="00CC6082"/>
    <w:rsid w:val="00CC6479"/>
    <w:rsid w:val="00CD6110"/>
    <w:rsid w:val="00CE17FB"/>
    <w:rsid w:val="00CE1EC4"/>
    <w:rsid w:val="00CF2924"/>
    <w:rsid w:val="00CF4846"/>
    <w:rsid w:val="00CF7167"/>
    <w:rsid w:val="00D104E9"/>
    <w:rsid w:val="00D11236"/>
    <w:rsid w:val="00D117CC"/>
    <w:rsid w:val="00D20ABF"/>
    <w:rsid w:val="00D217A7"/>
    <w:rsid w:val="00D218E8"/>
    <w:rsid w:val="00D24BA4"/>
    <w:rsid w:val="00D644E2"/>
    <w:rsid w:val="00D65B5E"/>
    <w:rsid w:val="00DA3206"/>
    <w:rsid w:val="00DB3529"/>
    <w:rsid w:val="00DB6625"/>
    <w:rsid w:val="00DE3F0A"/>
    <w:rsid w:val="00E11ABC"/>
    <w:rsid w:val="00E12153"/>
    <w:rsid w:val="00E22B96"/>
    <w:rsid w:val="00E258DE"/>
    <w:rsid w:val="00E40912"/>
    <w:rsid w:val="00E56769"/>
    <w:rsid w:val="00EA1F8D"/>
    <w:rsid w:val="00EA6E20"/>
    <w:rsid w:val="00EB3F60"/>
    <w:rsid w:val="00EB49B0"/>
    <w:rsid w:val="00ED14AE"/>
    <w:rsid w:val="00EE01C5"/>
    <w:rsid w:val="00EE6BCB"/>
    <w:rsid w:val="00F0362A"/>
    <w:rsid w:val="00F21C33"/>
    <w:rsid w:val="00F2201B"/>
    <w:rsid w:val="00F25C83"/>
    <w:rsid w:val="00F3505C"/>
    <w:rsid w:val="00F55DC9"/>
    <w:rsid w:val="00F63BE2"/>
    <w:rsid w:val="00F66305"/>
    <w:rsid w:val="00F81025"/>
    <w:rsid w:val="00F8638C"/>
    <w:rsid w:val="00F92BD6"/>
    <w:rsid w:val="00FA1A21"/>
    <w:rsid w:val="00FA78B0"/>
    <w:rsid w:val="00FB097B"/>
    <w:rsid w:val="00FD4A5D"/>
    <w:rsid w:val="00FD712C"/>
    <w:rsid w:val="00FD74CD"/>
    <w:rsid w:val="00FE0789"/>
    <w:rsid w:val="00FE101E"/>
    <w:rsid w:val="00FF7A5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v:textbox inset="5.85pt,.7pt,5.85pt,.7pt"/>
    </o:shapedefaults>
    <o:shapelayout v:ext="edit">
      <o:idmap v:ext="edit" data="1"/>
    </o:shapelayout>
  </w:shapeDefaults>
  <w:decimalSymbol w:val="."/>
  <w:listSeparator w:val=","/>
  <w14:docId w14:val="6B2FFEBC"/>
  <w15:chartTrackingRefBased/>
  <w15:docId w15:val="{2DE8C4CB-0D0A-48BC-B987-DB71262E3F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7142B"/>
    <w:pPr>
      <w:widowControl w:val="0"/>
      <w:jc w:val="both"/>
    </w:pPr>
    <w:rPr>
      <w:kern w:val="2"/>
      <w:sz w:val="21"/>
      <w:szCs w:val="2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Date"/>
    <w:basedOn w:val="a"/>
    <w:next w:val="a"/>
    <w:rsid w:val="00F25C83"/>
  </w:style>
  <w:style w:type="paragraph" w:styleId="a4">
    <w:name w:val="Note Heading"/>
    <w:basedOn w:val="a"/>
    <w:next w:val="a"/>
    <w:rsid w:val="00C62566"/>
    <w:pPr>
      <w:jc w:val="center"/>
    </w:pPr>
  </w:style>
  <w:style w:type="paragraph" w:styleId="a5">
    <w:name w:val="Closing"/>
    <w:basedOn w:val="a"/>
    <w:rsid w:val="00C62566"/>
    <w:pPr>
      <w:jc w:val="right"/>
    </w:pPr>
  </w:style>
  <w:style w:type="paragraph" w:styleId="a6">
    <w:name w:val="Balloon Text"/>
    <w:basedOn w:val="a"/>
    <w:semiHidden/>
    <w:rsid w:val="002B05AD"/>
    <w:rPr>
      <w:rFonts w:ascii="Arial" w:eastAsia="ＭＳ ゴシック" w:hAnsi="Arial"/>
      <w:sz w:val="18"/>
      <w:szCs w:val="18"/>
    </w:rPr>
  </w:style>
  <w:style w:type="paragraph" w:styleId="a7">
    <w:name w:val="footer"/>
    <w:basedOn w:val="a"/>
    <w:rsid w:val="000A19D7"/>
    <w:pPr>
      <w:tabs>
        <w:tab w:val="center" w:pos="4252"/>
        <w:tab w:val="right" w:pos="8504"/>
      </w:tabs>
      <w:snapToGrid w:val="0"/>
    </w:pPr>
  </w:style>
  <w:style w:type="character" w:styleId="a8">
    <w:name w:val="page number"/>
    <w:basedOn w:val="a0"/>
    <w:rsid w:val="000A19D7"/>
  </w:style>
  <w:style w:type="paragraph" w:styleId="a9">
    <w:name w:val="header"/>
    <w:basedOn w:val="a"/>
    <w:rsid w:val="00D104E9"/>
    <w:pPr>
      <w:tabs>
        <w:tab w:val="center" w:pos="4252"/>
        <w:tab w:val="right" w:pos="8504"/>
      </w:tabs>
      <w:snapToGrid w:val="0"/>
    </w:pPr>
  </w:style>
  <w:style w:type="character" w:styleId="aa">
    <w:name w:val="Hyperlink"/>
    <w:rsid w:val="00A85AC4"/>
    <w:rPr>
      <w:color w:val="0000FF"/>
      <w:u w:val="single"/>
    </w:rPr>
  </w:style>
  <w:style w:type="table" w:styleId="ab">
    <w:name w:val="Table Grid"/>
    <w:basedOn w:val="a1"/>
    <w:rsid w:val="00044490"/>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790417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DFEDED-2D35-4EC8-A7DA-3AE3801FC1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99</Words>
  <Characters>569</Characters>
  <Application>Microsoft Office Word</Application>
  <DocSecurity>0</DocSecurity>
  <Lines>4</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入札説明書</vt:lpstr>
      <vt:lpstr>入札説明書</vt:lpstr>
    </vt:vector>
  </TitlesOfParts>
  <Company>新潟県立看護大学</Company>
  <LinksUpToDate>false</LinksUpToDate>
  <CharactersWithSpaces>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入札説明書</dc:title>
  <dc:subject/>
  <dc:creator>nakaken</dc:creator>
  <cp:keywords/>
  <cp:lastModifiedBy>森 さつき</cp:lastModifiedBy>
  <cp:revision>2</cp:revision>
  <cp:lastPrinted>2022-10-27T23:31:00Z</cp:lastPrinted>
  <dcterms:created xsi:type="dcterms:W3CDTF">2022-10-28T07:30:00Z</dcterms:created>
  <dcterms:modified xsi:type="dcterms:W3CDTF">2022-10-28T07:30:00Z</dcterms:modified>
</cp:coreProperties>
</file>